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C9CC6A8" w14:textId="1ABDBDEA" w:rsidR="004730BD" w:rsidRDefault="004730BD" w:rsidP="004730BD">
      <w:pPr>
        <w:pStyle w:val="TopInfo"/>
        <w:rPr>
          <w:rFonts w:ascii="Times New Roman" w:hAnsi="Times New Roman" w:cs="Times New Roman"/>
        </w:rPr>
      </w:pPr>
      <w:r>
        <w:rPr>
          <w:b/>
        </w:rPr>
        <w:t>User Story Number:</w:t>
      </w:r>
      <w:r>
        <w:t xml:space="preserve"> </w:t>
      </w:r>
      <w:r w:rsidR="004E02E7">
        <w:rPr>
          <w:rFonts w:ascii="Times New Roman" w:hAnsi="Times New Roman" w:cs="Times New Roman"/>
        </w:rPr>
        <w:t>US56</w:t>
      </w:r>
      <w:r w:rsidR="00EB32E6">
        <w:rPr>
          <w:rFonts w:ascii="Times New Roman" w:hAnsi="Times New Roman" w:cs="Times New Roman"/>
        </w:rPr>
        <w:t xml:space="preserve"> (formerly USPY-30)</w:t>
      </w:r>
    </w:p>
    <w:p w14:paraId="057DF4B9" w14:textId="77777777" w:rsidR="004730BD" w:rsidRDefault="004730BD" w:rsidP="004730BD">
      <w:pPr>
        <w:pStyle w:val="TopInfo"/>
        <w:rPr>
          <w:rFonts w:ascii="Times New Roman" w:hAnsi="Times New Roman" w:cs="Times New Roman"/>
        </w:rPr>
      </w:pPr>
      <w:r>
        <w:rPr>
          <w:b/>
        </w:rPr>
        <w:t>User Story Name:</w:t>
      </w:r>
      <w:r>
        <w:t xml:space="preserve"> </w:t>
      </w:r>
      <w:r>
        <w:rPr>
          <w:rFonts w:ascii="Times New Roman" w:hAnsi="Times New Roman" w:cs="Times New Roman"/>
        </w:rPr>
        <w:t>Clerk needs auto-decrease report to reflect all CARCs associated with the decrease (Backlog ID# 328, Row 226)</w:t>
      </w:r>
    </w:p>
    <w:p w14:paraId="4C2220F1" w14:textId="77777777" w:rsidR="004730BD" w:rsidRDefault="004730BD" w:rsidP="004730BD">
      <w:pPr>
        <w:pStyle w:val="TopInfo"/>
        <w:rPr>
          <w:rFonts w:ascii="Times New Roman" w:hAnsi="Times New Roman" w:cs="Times New Roman"/>
        </w:rPr>
      </w:pPr>
      <w:r>
        <w:rPr>
          <w:b/>
        </w:rPr>
        <w:t>Priority:</w:t>
      </w:r>
      <w:r>
        <w:t xml:space="preserve"> </w:t>
      </w:r>
      <w:r>
        <w:rPr>
          <w:rFonts w:ascii="Times New Roman" w:hAnsi="Times New Roman" w:cs="Times New Roman"/>
        </w:rPr>
        <w:t>(</w:t>
      </w:r>
      <w:r>
        <w:rPr>
          <w:rFonts w:ascii="Times New Roman" w:hAnsi="Times New Roman" w:cs="Times New Roman"/>
          <w:b/>
          <w:u w:val="single"/>
        </w:rPr>
        <w:t>High</w:t>
      </w:r>
      <w:r>
        <w:rPr>
          <w:rFonts w:ascii="Times New Roman" w:hAnsi="Times New Roman" w:cs="Times New Roman"/>
        </w:rPr>
        <w:t>, Medium, Low)</w:t>
      </w:r>
    </w:p>
    <w:p w14:paraId="4EE60D4E" w14:textId="14934872" w:rsidR="00C643A2" w:rsidRDefault="00C643A2" w:rsidP="004730BD">
      <w:pPr>
        <w:pStyle w:val="TopInfo"/>
        <w:rPr>
          <w:b/>
        </w:rPr>
      </w:pPr>
      <w:r>
        <w:rPr>
          <w:b/>
        </w:rPr>
        <w:t xml:space="preserve">Relative Sizing: </w:t>
      </w:r>
      <w:r w:rsidRPr="00D94A72">
        <w:rPr>
          <w:rFonts w:ascii="Times New Roman" w:hAnsi="Times New Roman" w:cs="Times New Roman"/>
        </w:rPr>
        <w:t>3</w:t>
      </w:r>
    </w:p>
    <w:p w14:paraId="2FCD4305" w14:textId="77293070" w:rsidR="004730BD" w:rsidRDefault="004730BD" w:rsidP="004730BD">
      <w:pPr>
        <w:pStyle w:val="TopInfo"/>
        <w:rPr>
          <w:rFonts w:ascii="Times New Roman" w:hAnsi="Times New Roman" w:cs="Times New Roman"/>
        </w:rPr>
      </w:pPr>
      <w:r>
        <w:rPr>
          <w:b/>
        </w:rPr>
        <w:t>Author:</w:t>
      </w:r>
      <w:r>
        <w:t xml:space="preserve"> </w:t>
      </w:r>
      <w:r w:rsidR="004E02E7">
        <w:rPr>
          <w:rFonts w:ascii="Times New Roman" w:hAnsi="Times New Roman" w:cs="Times New Roman"/>
        </w:rPr>
        <w:t>Chad Morrison</w:t>
      </w:r>
    </w:p>
    <w:p w14:paraId="7090E5A3" w14:textId="77777777" w:rsidR="004730BD" w:rsidRDefault="004730BD" w:rsidP="004730BD">
      <w:pPr>
        <w:pStyle w:val="Heading1"/>
      </w:pPr>
      <w:r>
        <w:t>Story</w:t>
      </w:r>
    </w:p>
    <w:p w14:paraId="01C6A1B8" w14:textId="19243D63" w:rsidR="004730BD" w:rsidRDefault="004730BD" w:rsidP="004730BD">
      <w:pPr>
        <w:pStyle w:val="Heading1"/>
        <w:rPr>
          <w:rFonts w:ascii="Times New Roman" w:eastAsiaTheme="minorEastAsia" w:hAnsi="Times New Roman"/>
          <w:b w:val="0"/>
          <w:bCs w:val="0"/>
          <w:color w:val="auto"/>
          <w:szCs w:val="24"/>
        </w:rPr>
      </w:pPr>
      <w:r>
        <w:rPr>
          <w:rFonts w:ascii="Times New Roman" w:eastAsiaTheme="minorEastAsia" w:hAnsi="Times New Roman"/>
          <w:b w:val="0"/>
          <w:bCs w:val="0"/>
          <w:color w:val="auto"/>
          <w:szCs w:val="24"/>
        </w:rPr>
        <w:t>As a user, I need the auto-decrease report to display all decrease codes used in adjudicating a claim and the dollar amount associated with the CARC.  This allows a user to properly analyze the payment for evaluating that VA has received the correct payment amount and has not been underpaid</w:t>
      </w:r>
      <w:r w:rsidR="00197728">
        <w:rPr>
          <w:rFonts w:ascii="Times New Roman" w:eastAsiaTheme="minorEastAsia" w:hAnsi="Times New Roman"/>
          <w:b w:val="0"/>
          <w:bCs w:val="0"/>
          <w:color w:val="auto"/>
          <w:szCs w:val="24"/>
        </w:rPr>
        <w:t>,</w:t>
      </w:r>
      <w:r>
        <w:rPr>
          <w:rFonts w:ascii="Times New Roman" w:eastAsiaTheme="minorEastAsia" w:hAnsi="Times New Roman"/>
          <w:b w:val="0"/>
          <w:bCs w:val="0"/>
          <w:color w:val="auto"/>
          <w:szCs w:val="24"/>
        </w:rPr>
        <w:t xml:space="preserve"> </w:t>
      </w:r>
      <w:proofErr w:type="gramStart"/>
      <w:r>
        <w:rPr>
          <w:rFonts w:ascii="Times New Roman" w:eastAsiaTheme="minorEastAsia" w:hAnsi="Times New Roman"/>
          <w:b w:val="0"/>
          <w:bCs w:val="0"/>
          <w:color w:val="auto"/>
          <w:szCs w:val="24"/>
        </w:rPr>
        <w:t>nor</w:t>
      </w:r>
      <w:proofErr w:type="gramEnd"/>
      <w:r>
        <w:rPr>
          <w:rFonts w:ascii="Times New Roman" w:eastAsiaTheme="minorEastAsia" w:hAnsi="Times New Roman"/>
          <w:b w:val="0"/>
          <w:bCs w:val="0"/>
          <w:color w:val="auto"/>
          <w:szCs w:val="24"/>
        </w:rPr>
        <w:t xml:space="preserve"> overpaid for services rendered.  Each CARC code has a specific dialogue associated with it</w:t>
      </w:r>
      <w:r w:rsidR="00197728">
        <w:rPr>
          <w:rFonts w:ascii="Times New Roman" w:eastAsiaTheme="minorEastAsia" w:hAnsi="Times New Roman"/>
          <w:b w:val="0"/>
          <w:bCs w:val="0"/>
          <w:color w:val="auto"/>
          <w:szCs w:val="24"/>
        </w:rPr>
        <w:t>,</w:t>
      </w:r>
      <w:r>
        <w:rPr>
          <w:rFonts w:ascii="Times New Roman" w:eastAsiaTheme="minorEastAsia" w:hAnsi="Times New Roman"/>
          <w:b w:val="0"/>
          <w:bCs w:val="0"/>
          <w:color w:val="auto"/>
          <w:szCs w:val="24"/>
        </w:rPr>
        <w:t xml:space="preserve"> and is universal across payment systems.</w:t>
      </w:r>
    </w:p>
    <w:p w14:paraId="1E53B55D" w14:textId="77777777" w:rsidR="00197728" w:rsidRPr="002B071F" w:rsidRDefault="00197728" w:rsidP="002B071F">
      <w:pPr>
        <w:pStyle w:val="BodyText"/>
        <w:rPr>
          <w:rFonts w:eastAsiaTheme="minorEastAsia"/>
          <w:b/>
          <w:bCs/>
        </w:rPr>
      </w:pPr>
    </w:p>
    <w:p w14:paraId="4B152CA0" w14:textId="74EF08A8" w:rsidR="0005410C" w:rsidRPr="0005410C" w:rsidRDefault="0005410C" w:rsidP="0005410C">
      <w:pPr>
        <w:keepNext/>
        <w:autoSpaceDE w:val="0"/>
        <w:autoSpaceDN w:val="0"/>
        <w:adjustRightInd w:val="0"/>
        <w:spacing w:before="360" w:after="120" w:line="240" w:lineRule="auto"/>
        <w:jc w:val="both"/>
        <w:outlineLvl w:val="0"/>
        <w:rPr>
          <w:rFonts w:ascii="Arial" w:eastAsia="Arial Unicode MS" w:hAnsi="Arial" w:cs="Arial"/>
          <w:b/>
          <w:bCs/>
          <w:color w:val="000000"/>
          <w:sz w:val="24"/>
          <w:szCs w:val="26"/>
        </w:rPr>
      </w:pPr>
      <w:r w:rsidRPr="0005410C">
        <w:rPr>
          <w:rFonts w:ascii="Arial" w:eastAsia="Arial Unicode MS" w:hAnsi="Arial" w:cs="Arial"/>
          <w:b/>
          <w:bCs/>
          <w:color w:val="000000"/>
          <w:sz w:val="24"/>
          <w:szCs w:val="26"/>
        </w:rPr>
        <w:t>Acceptance Criteria</w:t>
      </w:r>
    </w:p>
    <w:tbl>
      <w:tblPr>
        <w:tblW w:w="108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18"/>
        <w:gridCol w:w="6832"/>
        <w:gridCol w:w="2250"/>
      </w:tblGrid>
      <w:tr w:rsidR="0005410C" w:rsidRPr="0005410C" w14:paraId="322894C2" w14:textId="77777777" w:rsidTr="002C3394">
        <w:trPr>
          <w:jc w:val="center"/>
        </w:trPr>
        <w:tc>
          <w:tcPr>
            <w:tcW w:w="1718" w:type="dxa"/>
            <w:shd w:val="clear" w:color="auto" w:fill="DBE5F1" w:themeFill="accent1" w:themeFillTint="33"/>
          </w:tcPr>
          <w:p w14:paraId="065DD7E9" w14:textId="77777777" w:rsidR="0005410C" w:rsidRPr="0005410C" w:rsidRDefault="0005410C" w:rsidP="0005410C">
            <w:pPr>
              <w:spacing w:before="60" w:after="60" w:line="240" w:lineRule="auto"/>
              <w:rPr>
                <w:rFonts w:ascii="Arial" w:eastAsia="Times New Roman" w:hAnsi="Arial" w:cs="Arial"/>
                <w:b/>
                <w:sz w:val="20"/>
              </w:rPr>
            </w:pPr>
            <w:r w:rsidRPr="0005410C">
              <w:rPr>
                <w:rFonts w:ascii="Arial" w:eastAsia="Times New Roman" w:hAnsi="Arial" w:cs="Arial"/>
                <w:b/>
                <w:sz w:val="20"/>
              </w:rPr>
              <w:t>Requirement ID</w:t>
            </w:r>
          </w:p>
        </w:tc>
        <w:tc>
          <w:tcPr>
            <w:tcW w:w="6832" w:type="dxa"/>
            <w:shd w:val="clear" w:color="auto" w:fill="DBE5F1" w:themeFill="accent1" w:themeFillTint="33"/>
          </w:tcPr>
          <w:p w14:paraId="5930BAB1" w14:textId="77777777" w:rsidR="0005410C" w:rsidRPr="0005410C" w:rsidRDefault="0005410C" w:rsidP="0005410C">
            <w:pPr>
              <w:spacing w:before="60" w:after="60" w:line="240" w:lineRule="auto"/>
              <w:rPr>
                <w:rFonts w:ascii="Arial" w:eastAsia="Times New Roman" w:hAnsi="Arial" w:cs="Arial"/>
                <w:b/>
                <w:sz w:val="20"/>
              </w:rPr>
            </w:pPr>
            <w:r w:rsidRPr="0005410C">
              <w:rPr>
                <w:rFonts w:ascii="Arial" w:eastAsia="Times New Roman" w:hAnsi="Arial" w:cs="Arial"/>
                <w:b/>
                <w:sz w:val="20"/>
              </w:rPr>
              <w:t>Description</w:t>
            </w:r>
          </w:p>
        </w:tc>
        <w:tc>
          <w:tcPr>
            <w:tcW w:w="2250" w:type="dxa"/>
            <w:shd w:val="clear" w:color="auto" w:fill="DBE5F1" w:themeFill="accent1" w:themeFillTint="33"/>
          </w:tcPr>
          <w:p w14:paraId="3D770938" w14:textId="77777777" w:rsidR="0005410C" w:rsidRPr="0005410C" w:rsidRDefault="0005410C" w:rsidP="0005410C">
            <w:pPr>
              <w:spacing w:before="60" w:after="60" w:line="240" w:lineRule="auto"/>
              <w:rPr>
                <w:rFonts w:ascii="Arial" w:eastAsia="Times New Roman" w:hAnsi="Arial" w:cs="Arial"/>
                <w:b/>
                <w:sz w:val="20"/>
              </w:rPr>
            </w:pPr>
            <w:r w:rsidRPr="0005410C">
              <w:rPr>
                <w:rFonts w:ascii="Arial" w:eastAsia="Times New Roman" w:hAnsi="Arial" w:cs="Arial"/>
                <w:b/>
                <w:sz w:val="20"/>
              </w:rPr>
              <w:t>External Dependency</w:t>
            </w:r>
          </w:p>
          <w:p w14:paraId="1AA978EC" w14:textId="77777777" w:rsidR="0005410C" w:rsidRPr="0005410C" w:rsidRDefault="0005410C" w:rsidP="0005410C">
            <w:pPr>
              <w:spacing w:before="60" w:after="60" w:line="240" w:lineRule="auto"/>
              <w:rPr>
                <w:rFonts w:ascii="Arial" w:eastAsia="Times New Roman" w:hAnsi="Arial" w:cs="Arial"/>
                <w:b/>
                <w:sz w:val="20"/>
              </w:rPr>
            </w:pPr>
            <w:r w:rsidRPr="0005410C">
              <w:rPr>
                <w:rFonts w:ascii="Arial" w:eastAsia="Times New Roman" w:hAnsi="Arial" w:cs="Arial"/>
                <w:b/>
                <w:sz w:val="20"/>
              </w:rPr>
              <w:t>(Y/N)</w:t>
            </w:r>
          </w:p>
          <w:p w14:paraId="7290A576" w14:textId="77777777" w:rsidR="0005410C" w:rsidRPr="0005410C" w:rsidRDefault="0005410C" w:rsidP="0005410C">
            <w:pPr>
              <w:spacing w:before="60" w:after="60" w:line="240" w:lineRule="auto"/>
              <w:rPr>
                <w:rFonts w:ascii="Arial" w:eastAsia="Times New Roman" w:hAnsi="Arial" w:cs="Arial"/>
                <w:b/>
                <w:sz w:val="20"/>
              </w:rPr>
            </w:pPr>
            <w:r w:rsidRPr="0005410C">
              <w:rPr>
                <w:rFonts w:ascii="Arial" w:eastAsia="Times New Roman" w:hAnsi="Arial" w:cs="Arial"/>
                <w:b/>
                <w:sz w:val="20"/>
              </w:rPr>
              <w:t>If Y, provide organization and description</w:t>
            </w:r>
          </w:p>
        </w:tc>
      </w:tr>
      <w:tr w:rsidR="0005410C" w:rsidRPr="0005410C" w14:paraId="3E4732C0" w14:textId="77777777" w:rsidTr="002C3394">
        <w:trPr>
          <w:jc w:val="center"/>
        </w:trPr>
        <w:tc>
          <w:tcPr>
            <w:tcW w:w="1718" w:type="dxa"/>
            <w:shd w:val="clear" w:color="auto" w:fill="auto"/>
            <w:vAlign w:val="center"/>
          </w:tcPr>
          <w:p w14:paraId="59DF97BD" w14:textId="1AC0EC2F" w:rsidR="0005410C" w:rsidRPr="00A82BC8" w:rsidRDefault="00B248DE" w:rsidP="0005410C">
            <w:pPr>
              <w:spacing w:before="60" w:after="60" w:line="240" w:lineRule="auto"/>
              <w:rPr>
                <w:rFonts w:ascii="Arial" w:eastAsia="Times New Roman" w:hAnsi="Arial" w:cs="Arial"/>
                <w:sz w:val="20"/>
                <w:szCs w:val="20"/>
              </w:rPr>
            </w:pPr>
            <w:r>
              <w:rPr>
                <w:rFonts w:ascii="Arial" w:eastAsia="Times New Roman" w:hAnsi="Arial" w:cs="Arial"/>
                <w:sz w:val="20"/>
                <w:szCs w:val="20"/>
              </w:rPr>
              <w:t>US56-01</w:t>
            </w:r>
          </w:p>
        </w:tc>
        <w:tc>
          <w:tcPr>
            <w:tcW w:w="6832" w:type="dxa"/>
            <w:shd w:val="clear" w:color="auto" w:fill="auto"/>
            <w:vAlign w:val="center"/>
          </w:tcPr>
          <w:p w14:paraId="33C7FB4B" w14:textId="77777777" w:rsidR="004E02E7" w:rsidRDefault="004E02E7" w:rsidP="00F11EDC">
            <w:pPr>
              <w:spacing w:before="60" w:after="60" w:line="240" w:lineRule="auto"/>
              <w:rPr>
                <w:rFonts w:ascii="Arial" w:hAnsi="Arial" w:cs="Arial"/>
                <w:sz w:val="20"/>
                <w:szCs w:val="20"/>
              </w:rPr>
            </w:pPr>
          </w:p>
          <w:p w14:paraId="66BD599F" w14:textId="77777777" w:rsidR="000864D6" w:rsidRDefault="00F11EDC" w:rsidP="00F11EDC">
            <w:pPr>
              <w:spacing w:before="60" w:after="60" w:line="240" w:lineRule="auto"/>
              <w:rPr>
                <w:rFonts w:ascii="Arial" w:hAnsi="Arial" w:cs="Arial"/>
                <w:sz w:val="20"/>
                <w:szCs w:val="20"/>
              </w:rPr>
            </w:pPr>
            <w:r>
              <w:rPr>
                <w:rFonts w:ascii="Arial" w:hAnsi="Arial" w:cs="Arial"/>
                <w:sz w:val="20"/>
                <w:szCs w:val="20"/>
              </w:rPr>
              <w:t>The a</w:t>
            </w:r>
            <w:r w:rsidR="0005410C" w:rsidRPr="002B071F">
              <w:rPr>
                <w:rFonts w:ascii="Arial" w:hAnsi="Arial" w:cs="Arial"/>
                <w:sz w:val="20"/>
                <w:szCs w:val="20"/>
              </w:rPr>
              <w:t>uto-</w:t>
            </w:r>
            <w:r>
              <w:rPr>
                <w:rFonts w:ascii="Arial" w:hAnsi="Arial" w:cs="Arial"/>
                <w:sz w:val="20"/>
                <w:szCs w:val="20"/>
              </w:rPr>
              <w:t>d</w:t>
            </w:r>
            <w:r w:rsidR="0005410C" w:rsidRPr="002B071F">
              <w:rPr>
                <w:rFonts w:ascii="Arial" w:hAnsi="Arial" w:cs="Arial"/>
                <w:sz w:val="20"/>
                <w:szCs w:val="20"/>
              </w:rPr>
              <w:t xml:space="preserve">ecrease report </w:t>
            </w:r>
            <w:r>
              <w:rPr>
                <w:rFonts w:ascii="Arial" w:hAnsi="Arial" w:cs="Arial"/>
                <w:sz w:val="20"/>
                <w:szCs w:val="20"/>
              </w:rPr>
              <w:t>must reflect</w:t>
            </w:r>
            <w:r w:rsidR="0005410C" w:rsidRPr="002B071F">
              <w:rPr>
                <w:rFonts w:ascii="Arial" w:hAnsi="Arial" w:cs="Arial"/>
                <w:sz w:val="20"/>
                <w:szCs w:val="20"/>
              </w:rPr>
              <w:t xml:space="preserve"> all claim and claim line level CARC/RARCs </w:t>
            </w:r>
            <w:r w:rsidR="009D791B" w:rsidRPr="002B071F">
              <w:rPr>
                <w:rFonts w:ascii="Arial" w:hAnsi="Arial" w:cs="Arial"/>
                <w:sz w:val="20"/>
                <w:szCs w:val="20"/>
              </w:rPr>
              <w:t xml:space="preserve">associated with </w:t>
            </w:r>
            <w:r>
              <w:rPr>
                <w:rFonts w:ascii="Arial" w:hAnsi="Arial" w:cs="Arial"/>
                <w:sz w:val="20"/>
                <w:szCs w:val="20"/>
              </w:rPr>
              <w:t>each</w:t>
            </w:r>
            <w:r w:rsidR="009D791B" w:rsidRPr="002B071F">
              <w:rPr>
                <w:rFonts w:ascii="Arial" w:hAnsi="Arial" w:cs="Arial"/>
                <w:sz w:val="20"/>
                <w:szCs w:val="20"/>
              </w:rPr>
              <w:t xml:space="preserve"> decrease</w:t>
            </w:r>
            <w:r w:rsidR="000864D6">
              <w:rPr>
                <w:rFonts w:ascii="Arial" w:hAnsi="Arial" w:cs="Arial"/>
                <w:sz w:val="20"/>
                <w:szCs w:val="20"/>
              </w:rPr>
              <w:t xml:space="preserve"> </w:t>
            </w:r>
            <w:r w:rsidR="000864D6" w:rsidRPr="000864D6">
              <w:rPr>
                <w:rFonts w:ascii="Arial" w:hAnsi="Arial" w:cs="Arial"/>
                <w:sz w:val="20"/>
                <w:szCs w:val="20"/>
              </w:rPr>
              <w:t xml:space="preserve">where the CARC/RARC meet the following criteria:  </w:t>
            </w:r>
          </w:p>
          <w:p w14:paraId="57C5F7B9" w14:textId="4353BECA" w:rsidR="000864D6" w:rsidRDefault="000864D6" w:rsidP="000864D6">
            <w:pPr>
              <w:pStyle w:val="ListParagraph"/>
              <w:numPr>
                <w:ilvl w:val="0"/>
                <w:numId w:val="19"/>
              </w:numPr>
              <w:spacing w:before="60" w:after="60" w:line="240" w:lineRule="auto"/>
              <w:rPr>
                <w:rFonts w:ascii="Arial" w:hAnsi="Arial" w:cs="Arial"/>
                <w:sz w:val="20"/>
                <w:szCs w:val="20"/>
              </w:rPr>
            </w:pPr>
            <w:r>
              <w:rPr>
                <w:rFonts w:ascii="Arial" w:hAnsi="Arial" w:cs="Arial"/>
                <w:sz w:val="20"/>
                <w:szCs w:val="20"/>
              </w:rPr>
              <w:t>The CARC/RARC</w:t>
            </w:r>
            <w:r w:rsidRPr="000864D6">
              <w:rPr>
                <w:rFonts w:ascii="Arial" w:hAnsi="Arial" w:cs="Arial"/>
                <w:sz w:val="20"/>
                <w:szCs w:val="20"/>
              </w:rPr>
              <w:t xml:space="preserve"> is on the site parameter list and </w:t>
            </w:r>
          </w:p>
          <w:p w14:paraId="5D6D05BB" w14:textId="5453F6E0" w:rsidR="000864D6" w:rsidRDefault="000864D6" w:rsidP="000864D6">
            <w:pPr>
              <w:pStyle w:val="ListParagraph"/>
              <w:numPr>
                <w:ilvl w:val="0"/>
                <w:numId w:val="19"/>
              </w:numPr>
              <w:spacing w:before="60" w:after="60" w:line="240" w:lineRule="auto"/>
              <w:rPr>
                <w:rFonts w:ascii="Arial" w:hAnsi="Arial" w:cs="Arial"/>
                <w:sz w:val="20"/>
                <w:szCs w:val="20"/>
              </w:rPr>
            </w:pPr>
            <w:r>
              <w:rPr>
                <w:rFonts w:ascii="Arial" w:hAnsi="Arial" w:cs="Arial"/>
                <w:sz w:val="20"/>
                <w:szCs w:val="20"/>
              </w:rPr>
              <w:t xml:space="preserve">The </w:t>
            </w:r>
            <w:r>
              <w:rPr>
                <w:rFonts w:ascii="Arial" w:hAnsi="Arial" w:cs="Arial"/>
                <w:sz w:val="20"/>
                <w:szCs w:val="20"/>
              </w:rPr>
              <w:t>CARC/RARC</w:t>
            </w:r>
            <w:r w:rsidRPr="000864D6">
              <w:rPr>
                <w:rFonts w:ascii="Arial" w:hAnsi="Arial" w:cs="Arial"/>
                <w:sz w:val="20"/>
                <w:szCs w:val="20"/>
              </w:rPr>
              <w:t xml:space="preserve"> is an am</w:t>
            </w:r>
            <w:r>
              <w:rPr>
                <w:rFonts w:ascii="Arial" w:hAnsi="Arial" w:cs="Arial"/>
                <w:sz w:val="20"/>
                <w:szCs w:val="20"/>
              </w:rPr>
              <w:t xml:space="preserve">ount that is greater than zero </w:t>
            </w:r>
            <w:r w:rsidRPr="000864D6">
              <w:rPr>
                <w:rFonts w:ascii="Arial" w:hAnsi="Arial" w:cs="Arial"/>
                <w:sz w:val="20"/>
                <w:szCs w:val="20"/>
              </w:rPr>
              <w:t xml:space="preserve">and </w:t>
            </w:r>
          </w:p>
          <w:p w14:paraId="1CD68EFE" w14:textId="70A085B4" w:rsidR="0005410C" w:rsidRPr="000864D6" w:rsidRDefault="000864D6" w:rsidP="000864D6">
            <w:pPr>
              <w:pStyle w:val="ListParagraph"/>
              <w:numPr>
                <w:ilvl w:val="0"/>
                <w:numId w:val="19"/>
              </w:numPr>
              <w:spacing w:before="60" w:after="60" w:line="240" w:lineRule="auto"/>
              <w:rPr>
                <w:rFonts w:ascii="Arial" w:hAnsi="Arial" w:cs="Arial"/>
                <w:sz w:val="20"/>
                <w:szCs w:val="20"/>
              </w:rPr>
            </w:pPr>
            <w:r>
              <w:rPr>
                <w:rFonts w:ascii="Arial" w:hAnsi="Arial" w:cs="Arial"/>
                <w:sz w:val="20"/>
                <w:szCs w:val="20"/>
              </w:rPr>
              <w:t>The CARC/RARC</w:t>
            </w:r>
            <w:r w:rsidRPr="000864D6">
              <w:rPr>
                <w:rFonts w:ascii="Arial" w:hAnsi="Arial" w:cs="Arial"/>
                <w:sz w:val="20"/>
                <w:szCs w:val="20"/>
              </w:rPr>
              <w:t xml:space="preserve"> is active</w:t>
            </w:r>
            <w:r>
              <w:rPr>
                <w:rFonts w:ascii="Arial" w:hAnsi="Arial" w:cs="Arial"/>
                <w:sz w:val="20"/>
                <w:szCs w:val="20"/>
              </w:rPr>
              <w:t xml:space="preserve"> as of the date the claim was auto posted</w:t>
            </w:r>
            <w:r w:rsidRPr="000864D6">
              <w:rPr>
                <w:rFonts w:ascii="Arial" w:hAnsi="Arial" w:cs="Arial"/>
                <w:sz w:val="20"/>
                <w:szCs w:val="20"/>
              </w:rPr>
              <w:t>, and it doesn't exceed max adjustment code</w:t>
            </w:r>
          </w:p>
          <w:p w14:paraId="71CD0F84" w14:textId="6F508722" w:rsidR="004E02E7" w:rsidRPr="00A82BC8" w:rsidRDefault="004E02E7" w:rsidP="00F11EDC">
            <w:pPr>
              <w:spacing w:before="60" w:after="60" w:line="240" w:lineRule="auto"/>
              <w:rPr>
                <w:rFonts w:ascii="Arial" w:eastAsia="Times New Roman" w:hAnsi="Arial" w:cs="Arial"/>
                <w:sz w:val="20"/>
                <w:szCs w:val="20"/>
              </w:rPr>
            </w:pPr>
          </w:p>
        </w:tc>
        <w:tc>
          <w:tcPr>
            <w:tcW w:w="2250" w:type="dxa"/>
          </w:tcPr>
          <w:p w14:paraId="62D91D55" w14:textId="77777777" w:rsidR="0005410C" w:rsidRPr="0005410C" w:rsidRDefault="0005410C" w:rsidP="0005410C">
            <w:pPr>
              <w:spacing w:before="60" w:after="60" w:line="240" w:lineRule="auto"/>
              <w:rPr>
                <w:rFonts w:ascii="Arial" w:eastAsia="Times New Roman" w:hAnsi="Arial" w:cs="Arial"/>
                <w:sz w:val="20"/>
                <w:szCs w:val="20"/>
              </w:rPr>
            </w:pPr>
            <w:r w:rsidRPr="0005410C">
              <w:rPr>
                <w:rFonts w:ascii="Arial" w:eastAsia="Times New Roman" w:hAnsi="Arial" w:cs="Arial"/>
                <w:sz w:val="20"/>
                <w:szCs w:val="20"/>
              </w:rPr>
              <w:t>N</w:t>
            </w:r>
          </w:p>
        </w:tc>
      </w:tr>
      <w:tr w:rsidR="0005410C" w:rsidRPr="0005410C" w14:paraId="3CBDEBA4" w14:textId="77777777" w:rsidTr="002C3394">
        <w:trPr>
          <w:jc w:val="center"/>
        </w:trPr>
        <w:tc>
          <w:tcPr>
            <w:tcW w:w="1718" w:type="dxa"/>
            <w:shd w:val="clear" w:color="auto" w:fill="auto"/>
            <w:vAlign w:val="center"/>
          </w:tcPr>
          <w:p w14:paraId="4C72C6AB" w14:textId="78CB2C11" w:rsidR="0005410C" w:rsidRPr="00A82BC8" w:rsidRDefault="00B248DE" w:rsidP="0005410C">
            <w:pPr>
              <w:spacing w:before="60" w:after="60" w:line="240" w:lineRule="auto"/>
              <w:rPr>
                <w:rFonts w:ascii="Arial" w:eastAsia="Times New Roman" w:hAnsi="Arial" w:cs="Arial"/>
                <w:sz w:val="20"/>
                <w:szCs w:val="20"/>
              </w:rPr>
            </w:pPr>
            <w:r>
              <w:rPr>
                <w:rFonts w:ascii="Arial" w:eastAsia="Times New Roman" w:hAnsi="Arial" w:cs="Arial"/>
                <w:sz w:val="20"/>
                <w:szCs w:val="20"/>
              </w:rPr>
              <w:t>US56-02</w:t>
            </w:r>
          </w:p>
        </w:tc>
        <w:tc>
          <w:tcPr>
            <w:tcW w:w="6832" w:type="dxa"/>
            <w:shd w:val="clear" w:color="auto" w:fill="auto"/>
            <w:vAlign w:val="center"/>
          </w:tcPr>
          <w:p w14:paraId="074D1915" w14:textId="77777777" w:rsidR="004E02E7" w:rsidRDefault="004E02E7" w:rsidP="0005410C">
            <w:pPr>
              <w:spacing w:before="60" w:after="60" w:line="240" w:lineRule="auto"/>
              <w:rPr>
                <w:rFonts w:ascii="Arial" w:hAnsi="Arial" w:cs="Arial"/>
                <w:sz w:val="20"/>
                <w:szCs w:val="20"/>
              </w:rPr>
            </w:pPr>
          </w:p>
          <w:p w14:paraId="6E38777E" w14:textId="6D271CC5" w:rsidR="0005410C" w:rsidRDefault="00F11EDC" w:rsidP="0005410C">
            <w:pPr>
              <w:spacing w:before="60" w:after="60" w:line="240" w:lineRule="auto"/>
              <w:rPr>
                <w:rFonts w:ascii="Arial" w:hAnsi="Arial" w:cs="Arial"/>
                <w:sz w:val="20"/>
                <w:szCs w:val="20"/>
              </w:rPr>
            </w:pPr>
            <w:r>
              <w:rPr>
                <w:rFonts w:ascii="Arial" w:hAnsi="Arial" w:cs="Arial"/>
                <w:sz w:val="20"/>
                <w:szCs w:val="20"/>
              </w:rPr>
              <w:t xml:space="preserve">The CARC/RARC </w:t>
            </w:r>
            <w:r w:rsidRPr="00F11EDC">
              <w:rPr>
                <w:rFonts w:ascii="Arial" w:hAnsi="Arial" w:cs="Arial"/>
                <w:sz w:val="20"/>
                <w:szCs w:val="20"/>
              </w:rPr>
              <w:t xml:space="preserve">REASON column </w:t>
            </w:r>
            <w:r>
              <w:rPr>
                <w:rFonts w:ascii="Arial" w:hAnsi="Arial" w:cs="Arial"/>
                <w:sz w:val="20"/>
                <w:szCs w:val="20"/>
              </w:rPr>
              <w:t xml:space="preserve">on the report </w:t>
            </w:r>
            <w:r w:rsidRPr="00F11EDC">
              <w:rPr>
                <w:rFonts w:ascii="Arial" w:hAnsi="Arial" w:cs="Arial"/>
                <w:sz w:val="20"/>
                <w:szCs w:val="20"/>
              </w:rPr>
              <w:t>will only display 30 characters, if the REASON code description is longer than 30 characters then display only 27 characters followed by “…” to in</w:t>
            </w:r>
            <w:r w:rsidR="004E02E7">
              <w:rPr>
                <w:rFonts w:ascii="Arial" w:hAnsi="Arial" w:cs="Arial"/>
                <w:sz w:val="20"/>
                <w:szCs w:val="20"/>
              </w:rPr>
              <w:t>dicate the Reason Code contains more characters (up to 190).</w:t>
            </w:r>
          </w:p>
          <w:p w14:paraId="6A3C5C92" w14:textId="5F7A3BAF" w:rsidR="004E02E7" w:rsidRPr="00A82BC8" w:rsidRDefault="004E02E7" w:rsidP="0005410C">
            <w:pPr>
              <w:spacing w:before="60" w:after="60" w:line="240" w:lineRule="auto"/>
              <w:rPr>
                <w:rFonts w:ascii="Arial" w:eastAsia="Times New Roman" w:hAnsi="Arial" w:cs="Arial"/>
                <w:sz w:val="20"/>
                <w:szCs w:val="20"/>
              </w:rPr>
            </w:pPr>
          </w:p>
        </w:tc>
        <w:tc>
          <w:tcPr>
            <w:tcW w:w="2250" w:type="dxa"/>
          </w:tcPr>
          <w:p w14:paraId="28B82DB3" w14:textId="77777777" w:rsidR="0005410C" w:rsidRPr="0005410C" w:rsidRDefault="0005410C" w:rsidP="0005410C">
            <w:pPr>
              <w:spacing w:before="60" w:after="60" w:line="240" w:lineRule="auto"/>
              <w:rPr>
                <w:rFonts w:ascii="Arial" w:eastAsia="Times New Roman" w:hAnsi="Arial" w:cs="Arial"/>
                <w:sz w:val="20"/>
                <w:szCs w:val="20"/>
              </w:rPr>
            </w:pPr>
            <w:r w:rsidRPr="0005410C">
              <w:rPr>
                <w:rFonts w:ascii="Arial" w:eastAsia="Times New Roman" w:hAnsi="Arial" w:cs="Arial"/>
                <w:sz w:val="20"/>
                <w:szCs w:val="20"/>
              </w:rPr>
              <w:t>N</w:t>
            </w:r>
          </w:p>
        </w:tc>
      </w:tr>
      <w:tr w:rsidR="0005410C" w:rsidRPr="0005410C" w14:paraId="16ACF7CB" w14:textId="77777777" w:rsidTr="002C3394">
        <w:trPr>
          <w:jc w:val="center"/>
        </w:trPr>
        <w:tc>
          <w:tcPr>
            <w:tcW w:w="1718" w:type="dxa"/>
            <w:shd w:val="clear" w:color="auto" w:fill="auto"/>
            <w:vAlign w:val="center"/>
          </w:tcPr>
          <w:p w14:paraId="5D05D495" w14:textId="4FBBE8AD" w:rsidR="0005410C" w:rsidRPr="00A82BC8" w:rsidRDefault="00FC2B46" w:rsidP="0005410C">
            <w:pPr>
              <w:spacing w:before="60" w:after="60" w:line="240" w:lineRule="auto"/>
              <w:rPr>
                <w:rFonts w:ascii="Arial" w:eastAsia="Times New Roman" w:hAnsi="Arial" w:cs="Arial"/>
                <w:sz w:val="20"/>
                <w:szCs w:val="20"/>
              </w:rPr>
            </w:pPr>
            <w:r>
              <w:rPr>
                <w:rFonts w:ascii="Arial" w:eastAsia="Times New Roman" w:hAnsi="Arial" w:cs="Arial"/>
                <w:sz w:val="20"/>
                <w:szCs w:val="20"/>
              </w:rPr>
              <w:t>US56-03</w:t>
            </w:r>
          </w:p>
        </w:tc>
        <w:tc>
          <w:tcPr>
            <w:tcW w:w="6832" w:type="dxa"/>
            <w:shd w:val="clear" w:color="auto" w:fill="auto"/>
            <w:vAlign w:val="center"/>
          </w:tcPr>
          <w:p w14:paraId="4180C506" w14:textId="4B874776" w:rsidR="00196D35" w:rsidRPr="002B071F" w:rsidRDefault="00F11EDC" w:rsidP="00196D35">
            <w:pPr>
              <w:pStyle w:val="Heading1"/>
              <w:rPr>
                <w:rFonts w:ascii="Arial" w:eastAsiaTheme="minorEastAsia" w:hAnsi="Arial" w:cs="Arial"/>
                <w:b w:val="0"/>
                <w:bCs w:val="0"/>
                <w:color w:val="auto"/>
                <w:sz w:val="20"/>
                <w:szCs w:val="20"/>
              </w:rPr>
            </w:pPr>
            <w:r>
              <w:rPr>
                <w:rFonts w:ascii="Arial" w:eastAsiaTheme="minorEastAsia" w:hAnsi="Arial" w:cs="Arial"/>
                <w:b w:val="0"/>
                <w:bCs w:val="0"/>
                <w:color w:val="auto"/>
                <w:sz w:val="20"/>
                <w:szCs w:val="20"/>
              </w:rPr>
              <w:t xml:space="preserve">The </w:t>
            </w:r>
            <w:r w:rsidR="0005410C" w:rsidRPr="002B071F">
              <w:rPr>
                <w:rFonts w:ascii="Arial" w:eastAsiaTheme="minorEastAsia" w:hAnsi="Arial" w:cs="Arial"/>
                <w:b w:val="0"/>
                <w:bCs w:val="0"/>
                <w:color w:val="auto"/>
                <w:sz w:val="20"/>
                <w:szCs w:val="20"/>
              </w:rPr>
              <w:t xml:space="preserve">Auto-decrease report must </w:t>
            </w:r>
            <w:r w:rsidR="00196D35" w:rsidRPr="002B071F">
              <w:rPr>
                <w:rFonts w:ascii="Arial" w:eastAsiaTheme="minorEastAsia" w:hAnsi="Arial" w:cs="Arial"/>
                <w:b w:val="0"/>
                <w:bCs w:val="0"/>
                <w:color w:val="auto"/>
                <w:sz w:val="20"/>
                <w:szCs w:val="20"/>
              </w:rPr>
              <w:t>show the sort selection</w:t>
            </w:r>
            <w:r>
              <w:rPr>
                <w:rFonts w:ascii="Arial" w:eastAsiaTheme="minorEastAsia" w:hAnsi="Arial" w:cs="Arial"/>
                <w:b w:val="0"/>
                <w:bCs w:val="0"/>
                <w:color w:val="auto"/>
                <w:sz w:val="20"/>
                <w:szCs w:val="20"/>
              </w:rPr>
              <w:t>s</w:t>
            </w:r>
            <w:r w:rsidR="00A82BC8" w:rsidRPr="002B071F">
              <w:rPr>
                <w:rFonts w:ascii="Arial" w:eastAsiaTheme="minorEastAsia" w:hAnsi="Arial" w:cs="Arial"/>
                <w:b w:val="0"/>
                <w:bCs w:val="0"/>
                <w:color w:val="auto"/>
                <w:sz w:val="20"/>
                <w:szCs w:val="20"/>
              </w:rPr>
              <w:t xml:space="preserve"> </w:t>
            </w:r>
            <w:r w:rsidR="00196D35" w:rsidRPr="002B071F">
              <w:rPr>
                <w:rFonts w:ascii="Arial" w:eastAsiaTheme="minorEastAsia" w:hAnsi="Arial" w:cs="Arial"/>
                <w:b w:val="0"/>
                <w:bCs w:val="0"/>
                <w:color w:val="auto"/>
                <w:sz w:val="20"/>
                <w:szCs w:val="20"/>
              </w:rPr>
              <w:t>in the header of the report</w:t>
            </w:r>
            <w:r>
              <w:rPr>
                <w:rFonts w:ascii="Arial" w:eastAsiaTheme="minorEastAsia" w:hAnsi="Arial" w:cs="Arial"/>
                <w:b w:val="0"/>
                <w:bCs w:val="0"/>
                <w:color w:val="auto"/>
                <w:sz w:val="20"/>
                <w:szCs w:val="20"/>
              </w:rPr>
              <w:t xml:space="preserve"> (Claim, Payer or Patient Name</w:t>
            </w:r>
            <w:r w:rsidR="007A5C29">
              <w:rPr>
                <w:rFonts w:ascii="Arial" w:eastAsiaTheme="minorEastAsia" w:hAnsi="Arial" w:cs="Arial"/>
                <w:b w:val="0"/>
                <w:bCs w:val="0"/>
                <w:color w:val="auto"/>
                <w:sz w:val="20"/>
                <w:szCs w:val="20"/>
              </w:rPr>
              <w:t xml:space="preserve"> AND First to Last or Last to First)</w:t>
            </w:r>
          </w:p>
          <w:p w14:paraId="43B94872" w14:textId="11172F5D" w:rsidR="0005410C" w:rsidRPr="00A82BC8" w:rsidRDefault="0005410C" w:rsidP="0005410C">
            <w:pPr>
              <w:spacing w:before="60" w:after="60" w:line="240" w:lineRule="auto"/>
              <w:rPr>
                <w:rFonts w:ascii="Arial" w:eastAsia="Times New Roman" w:hAnsi="Arial" w:cs="Arial"/>
                <w:sz w:val="20"/>
                <w:szCs w:val="20"/>
              </w:rPr>
            </w:pPr>
          </w:p>
        </w:tc>
        <w:tc>
          <w:tcPr>
            <w:tcW w:w="2250" w:type="dxa"/>
          </w:tcPr>
          <w:p w14:paraId="361D21F8" w14:textId="77777777" w:rsidR="0005410C" w:rsidRPr="0005410C" w:rsidRDefault="0005410C" w:rsidP="0005410C">
            <w:pPr>
              <w:spacing w:before="60" w:after="60" w:line="240" w:lineRule="auto"/>
              <w:rPr>
                <w:rFonts w:ascii="Arial" w:eastAsia="Times New Roman" w:hAnsi="Arial" w:cs="Arial"/>
                <w:sz w:val="20"/>
                <w:szCs w:val="20"/>
              </w:rPr>
            </w:pPr>
            <w:r w:rsidRPr="0005410C">
              <w:rPr>
                <w:rFonts w:ascii="Arial" w:eastAsia="Times New Roman" w:hAnsi="Arial" w:cs="Arial"/>
                <w:sz w:val="20"/>
                <w:szCs w:val="20"/>
              </w:rPr>
              <w:t>N</w:t>
            </w:r>
          </w:p>
        </w:tc>
      </w:tr>
      <w:tr w:rsidR="009D657E" w:rsidRPr="0005410C" w14:paraId="3B201CE4" w14:textId="77777777" w:rsidTr="002C3394">
        <w:trPr>
          <w:jc w:val="center"/>
        </w:trPr>
        <w:tc>
          <w:tcPr>
            <w:tcW w:w="1718" w:type="dxa"/>
            <w:shd w:val="clear" w:color="auto" w:fill="auto"/>
            <w:vAlign w:val="center"/>
          </w:tcPr>
          <w:p w14:paraId="3480FE51" w14:textId="330D72A7" w:rsidR="009D657E" w:rsidRDefault="009D657E" w:rsidP="0005410C">
            <w:pPr>
              <w:spacing w:before="60" w:after="60" w:line="240" w:lineRule="auto"/>
              <w:rPr>
                <w:rFonts w:ascii="Arial" w:eastAsia="Times New Roman" w:hAnsi="Arial" w:cs="Arial"/>
                <w:sz w:val="20"/>
                <w:szCs w:val="20"/>
              </w:rPr>
            </w:pPr>
            <w:r>
              <w:rPr>
                <w:rFonts w:ascii="Arial" w:eastAsia="Times New Roman" w:hAnsi="Arial" w:cs="Arial"/>
                <w:sz w:val="20"/>
                <w:szCs w:val="20"/>
              </w:rPr>
              <w:lastRenderedPageBreak/>
              <w:t>US56-0</w:t>
            </w:r>
            <w:r>
              <w:rPr>
                <w:rFonts w:ascii="Arial" w:eastAsia="Times New Roman" w:hAnsi="Arial" w:cs="Arial"/>
                <w:sz w:val="20"/>
                <w:szCs w:val="20"/>
              </w:rPr>
              <w:t>4</w:t>
            </w:r>
          </w:p>
        </w:tc>
        <w:tc>
          <w:tcPr>
            <w:tcW w:w="6832" w:type="dxa"/>
            <w:shd w:val="clear" w:color="auto" w:fill="auto"/>
            <w:vAlign w:val="center"/>
          </w:tcPr>
          <w:p w14:paraId="2C014B18" w14:textId="77777777" w:rsidR="009D657E" w:rsidRDefault="009D657E" w:rsidP="009D657E">
            <w:pPr>
              <w:pStyle w:val="Heading1"/>
              <w:rPr>
                <w:rFonts w:ascii="Arial" w:eastAsiaTheme="minorEastAsia" w:hAnsi="Arial" w:cs="Arial"/>
                <w:b w:val="0"/>
                <w:bCs w:val="0"/>
                <w:color w:val="auto"/>
                <w:sz w:val="20"/>
                <w:szCs w:val="20"/>
              </w:rPr>
            </w:pPr>
            <w:r>
              <w:rPr>
                <w:rFonts w:ascii="Arial" w:eastAsiaTheme="minorEastAsia" w:hAnsi="Arial" w:cs="Arial"/>
                <w:b w:val="0"/>
                <w:bCs w:val="0"/>
                <w:color w:val="auto"/>
                <w:sz w:val="20"/>
                <w:szCs w:val="20"/>
              </w:rPr>
              <w:t>The report must only show claims that have at least one CARC or RARC used for auto decrease</w:t>
            </w:r>
          </w:p>
          <w:p w14:paraId="53A94643" w14:textId="361E696A" w:rsidR="00CD197E" w:rsidRPr="00CD197E" w:rsidRDefault="00CD197E" w:rsidP="00CD197E">
            <w:pPr>
              <w:pStyle w:val="BodyText"/>
              <w:rPr>
                <w:rFonts w:eastAsiaTheme="minorEastAsia"/>
                <w:lang w:eastAsia="en-US"/>
              </w:rPr>
            </w:pPr>
          </w:p>
        </w:tc>
        <w:tc>
          <w:tcPr>
            <w:tcW w:w="2250" w:type="dxa"/>
          </w:tcPr>
          <w:p w14:paraId="1FF95434" w14:textId="119104B7" w:rsidR="009D657E" w:rsidRPr="0005410C" w:rsidRDefault="009D657E" w:rsidP="0005410C">
            <w:pPr>
              <w:spacing w:before="60" w:after="60" w:line="240" w:lineRule="auto"/>
              <w:rPr>
                <w:rFonts w:ascii="Arial" w:eastAsia="Times New Roman" w:hAnsi="Arial" w:cs="Arial"/>
                <w:sz w:val="20"/>
                <w:szCs w:val="20"/>
              </w:rPr>
            </w:pPr>
            <w:r>
              <w:rPr>
                <w:rFonts w:ascii="Arial" w:eastAsia="Times New Roman" w:hAnsi="Arial" w:cs="Arial"/>
                <w:sz w:val="20"/>
                <w:szCs w:val="20"/>
              </w:rPr>
              <w:t>N</w:t>
            </w:r>
          </w:p>
        </w:tc>
      </w:tr>
      <w:tr w:rsidR="00CD197E" w:rsidRPr="0005410C" w14:paraId="1331E3A8" w14:textId="77777777" w:rsidTr="002C3394">
        <w:trPr>
          <w:jc w:val="center"/>
        </w:trPr>
        <w:tc>
          <w:tcPr>
            <w:tcW w:w="1718" w:type="dxa"/>
            <w:shd w:val="clear" w:color="auto" w:fill="auto"/>
            <w:vAlign w:val="center"/>
          </w:tcPr>
          <w:p w14:paraId="07071237" w14:textId="11DD8071" w:rsidR="00CD197E" w:rsidRDefault="00CD197E" w:rsidP="0005410C">
            <w:pPr>
              <w:spacing w:before="60" w:after="60" w:line="240" w:lineRule="auto"/>
              <w:rPr>
                <w:rFonts w:ascii="Arial" w:eastAsia="Times New Roman" w:hAnsi="Arial" w:cs="Arial"/>
                <w:sz w:val="20"/>
                <w:szCs w:val="20"/>
              </w:rPr>
            </w:pPr>
            <w:r>
              <w:rPr>
                <w:rFonts w:ascii="Arial" w:eastAsia="Times New Roman" w:hAnsi="Arial" w:cs="Arial"/>
                <w:sz w:val="20"/>
                <w:szCs w:val="20"/>
              </w:rPr>
              <w:t>US56-0</w:t>
            </w:r>
            <w:r>
              <w:rPr>
                <w:rFonts w:ascii="Arial" w:eastAsia="Times New Roman" w:hAnsi="Arial" w:cs="Arial"/>
                <w:sz w:val="20"/>
                <w:szCs w:val="20"/>
              </w:rPr>
              <w:t>5</w:t>
            </w:r>
          </w:p>
        </w:tc>
        <w:tc>
          <w:tcPr>
            <w:tcW w:w="6832" w:type="dxa"/>
            <w:shd w:val="clear" w:color="auto" w:fill="auto"/>
            <w:vAlign w:val="center"/>
          </w:tcPr>
          <w:p w14:paraId="35528F63" w14:textId="2B93E138" w:rsidR="00CD197E" w:rsidRDefault="00CD197E" w:rsidP="009D657E">
            <w:pPr>
              <w:pStyle w:val="Heading1"/>
              <w:rPr>
                <w:rFonts w:ascii="Arial" w:eastAsiaTheme="minorEastAsia" w:hAnsi="Arial" w:cs="Arial"/>
                <w:b w:val="0"/>
                <w:bCs w:val="0"/>
                <w:color w:val="auto"/>
                <w:sz w:val="20"/>
                <w:szCs w:val="20"/>
              </w:rPr>
            </w:pPr>
            <w:r>
              <w:rPr>
                <w:rFonts w:ascii="Arial" w:eastAsiaTheme="minorEastAsia" w:hAnsi="Arial" w:cs="Arial"/>
                <w:b w:val="0"/>
                <w:bCs w:val="0"/>
                <w:color w:val="auto"/>
                <w:sz w:val="20"/>
                <w:szCs w:val="20"/>
              </w:rPr>
              <w:t xml:space="preserve">The report must be viewable in </w:t>
            </w:r>
            <w:proofErr w:type="spellStart"/>
            <w:r>
              <w:rPr>
                <w:rFonts w:ascii="Arial" w:eastAsiaTheme="minorEastAsia" w:hAnsi="Arial" w:cs="Arial"/>
                <w:b w:val="0"/>
                <w:bCs w:val="0"/>
                <w:color w:val="auto"/>
                <w:sz w:val="20"/>
                <w:szCs w:val="20"/>
              </w:rPr>
              <w:t>Listman</w:t>
            </w:r>
            <w:proofErr w:type="spellEnd"/>
            <w:r>
              <w:rPr>
                <w:rFonts w:ascii="Arial" w:eastAsiaTheme="minorEastAsia" w:hAnsi="Arial" w:cs="Arial"/>
                <w:b w:val="0"/>
                <w:bCs w:val="0"/>
                <w:color w:val="auto"/>
                <w:sz w:val="20"/>
                <w:szCs w:val="20"/>
              </w:rPr>
              <w:t xml:space="preserve"> format and displays the CARC/RARC detail</w:t>
            </w:r>
          </w:p>
        </w:tc>
        <w:tc>
          <w:tcPr>
            <w:tcW w:w="2250" w:type="dxa"/>
          </w:tcPr>
          <w:p w14:paraId="3B53A6C7" w14:textId="6C7C62A1" w:rsidR="00CD197E" w:rsidRDefault="00CD197E" w:rsidP="0005410C">
            <w:pPr>
              <w:spacing w:before="60" w:after="60" w:line="240" w:lineRule="auto"/>
              <w:rPr>
                <w:rFonts w:ascii="Arial" w:eastAsia="Times New Roman" w:hAnsi="Arial" w:cs="Arial"/>
                <w:sz w:val="20"/>
                <w:szCs w:val="20"/>
              </w:rPr>
            </w:pPr>
            <w:r>
              <w:rPr>
                <w:rFonts w:ascii="Arial" w:eastAsia="Times New Roman" w:hAnsi="Arial" w:cs="Arial"/>
                <w:sz w:val="20"/>
                <w:szCs w:val="20"/>
              </w:rPr>
              <w:t>N</w:t>
            </w:r>
          </w:p>
        </w:tc>
      </w:tr>
      <w:tr w:rsidR="00CD197E" w:rsidRPr="0005410C" w14:paraId="6B40AF59" w14:textId="77777777" w:rsidTr="002C3394">
        <w:trPr>
          <w:jc w:val="center"/>
        </w:trPr>
        <w:tc>
          <w:tcPr>
            <w:tcW w:w="1718" w:type="dxa"/>
            <w:shd w:val="clear" w:color="auto" w:fill="auto"/>
            <w:vAlign w:val="center"/>
          </w:tcPr>
          <w:p w14:paraId="099294DA" w14:textId="7492C238" w:rsidR="00CD197E" w:rsidRDefault="00CD197E" w:rsidP="0005410C">
            <w:pPr>
              <w:spacing w:before="60" w:after="60" w:line="240" w:lineRule="auto"/>
              <w:rPr>
                <w:rFonts w:ascii="Arial" w:eastAsia="Times New Roman" w:hAnsi="Arial" w:cs="Arial"/>
                <w:sz w:val="20"/>
                <w:szCs w:val="20"/>
              </w:rPr>
            </w:pPr>
            <w:r>
              <w:rPr>
                <w:rFonts w:ascii="Arial" w:eastAsia="Times New Roman" w:hAnsi="Arial" w:cs="Arial"/>
                <w:sz w:val="20"/>
                <w:szCs w:val="20"/>
              </w:rPr>
              <w:t>US56-0</w:t>
            </w:r>
            <w:r>
              <w:rPr>
                <w:rFonts w:ascii="Arial" w:eastAsia="Times New Roman" w:hAnsi="Arial" w:cs="Arial"/>
                <w:sz w:val="20"/>
                <w:szCs w:val="20"/>
              </w:rPr>
              <w:t>6</w:t>
            </w:r>
          </w:p>
        </w:tc>
        <w:tc>
          <w:tcPr>
            <w:tcW w:w="6832" w:type="dxa"/>
            <w:shd w:val="clear" w:color="auto" w:fill="auto"/>
            <w:vAlign w:val="center"/>
          </w:tcPr>
          <w:p w14:paraId="576513FC" w14:textId="631096C7" w:rsidR="00CD197E" w:rsidRPr="00CD197E" w:rsidRDefault="00CD197E" w:rsidP="00CD197E">
            <w:pPr>
              <w:pStyle w:val="Heading1"/>
              <w:rPr>
                <w:rFonts w:ascii="Arial" w:eastAsiaTheme="minorEastAsia" w:hAnsi="Arial" w:cs="Arial"/>
                <w:b w:val="0"/>
                <w:bCs w:val="0"/>
                <w:color w:val="auto"/>
                <w:sz w:val="20"/>
                <w:szCs w:val="20"/>
              </w:rPr>
            </w:pPr>
            <w:r>
              <w:rPr>
                <w:rFonts w:ascii="Arial" w:eastAsiaTheme="minorEastAsia" w:hAnsi="Arial" w:cs="Arial"/>
                <w:b w:val="0"/>
                <w:bCs w:val="0"/>
                <w:color w:val="auto"/>
                <w:sz w:val="20"/>
                <w:szCs w:val="20"/>
              </w:rPr>
              <w:t xml:space="preserve">The report must be exportable to excel and contains the </w:t>
            </w:r>
            <w:r>
              <w:rPr>
                <w:rFonts w:ascii="Arial" w:eastAsiaTheme="minorEastAsia" w:hAnsi="Arial" w:cs="Arial"/>
                <w:b w:val="0"/>
                <w:bCs w:val="0"/>
                <w:color w:val="auto"/>
                <w:sz w:val="20"/>
                <w:szCs w:val="20"/>
              </w:rPr>
              <w:t>CARC/RARC detail</w:t>
            </w:r>
            <w:bookmarkStart w:id="0" w:name="_GoBack"/>
            <w:bookmarkEnd w:id="0"/>
          </w:p>
        </w:tc>
        <w:tc>
          <w:tcPr>
            <w:tcW w:w="2250" w:type="dxa"/>
          </w:tcPr>
          <w:p w14:paraId="5BBC8B81" w14:textId="70756780" w:rsidR="00CD197E" w:rsidRDefault="00CD197E" w:rsidP="0005410C">
            <w:pPr>
              <w:spacing w:before="60" w:after="60" w:line="240" w:lineRule="auto"/>
              <w:rPr>
                <w:rFonts w:ascii="Arial" w:eastAsia="Times New Roman" w:hAnsi="Arial" w:cs="Arial"/>
                <w:sz w:val="20"/>
                <w:szCs w:val="20"/>
              </w:rPr>
            </w:pPr>
            <w:r>
              <w:rPr>
                <w:rFonts w:ascii="Arial" w:eastAsia="Times New Roman" w:hAnsi="Arial" w:cs="Arial"/>
                <w:sz w:val="20"/>
                <w:szCs w:val="20"/>
              </w:rPr>
              <w:t>N</w:t>
            </w:r>
          </w:p>
        </w:tc>
      </w:tr>
    </w:tbl>
    <w:p w14:paraId="38C497F5" w14:textId="77777777" w:rsidR="004730BD" w:rsidRDefault="004730BD" w:rsidP="004730BD">
      <w:pPr>
        <w:pStyle w:val="Heading1"/>
        <w:rPr>
          <w:rFonts w:ascii="Times New Roman" w:eastAsiaTheme="minorEastAsia" w:hAnsi="Times New Roman"/>
          <w:b w:val="0"/>
          <w:bCs w:val="0"/>
          <w:color w:val="auto"/>
          <w:szCs w:val="24"/>
        </w:rPr>
      </w:pPr>
      <w:r>
        <w:t>Constraints</w:t>
      </w:r>
    </w:p>
    <w:p w14:paraId="6906536A" w14:textId="77777777" w:rsidR="004730BD" w:rsidRDefault="004730BD" w:rsidP="004730BD">
      <w:pPr>
        <w:pStyle w:val="BodyText"/>
        <w:rPr>
          <w:rFonts w:ascii="Times New Roman" w:hAnsi="Times New Roman"/>
          <w:lang w:eastAsia="en-US"/>
        </w:rPr>
      </w:pPr>
      <w:r>
        <w:rPr>
          <w:rFonts w:ascii="Times New Roman" w:hAnsi="Times New Roman"/>
          <w:lang w:eastAsia="en-US"/>
        </w:rPr>
        <w:t>n/a</w:t>
      </w:r>
    </w:p>
    <w:p w14:paraId="32BAF94D" w14:textId="77777777" w:rsidR="004730BD" w:rsidRDefault="004730BD" w:rsidP="004730BD">
      <w:pPr>
        <w:pStyle w:val="Heading1"/>
      </w:pPr>
      <w:r>
        <w:t xml:space="preserve">Assumptions </w:t>
      </w:r>
    </w:p>
    <w:p w14:paraId="3767F4B8" w14:textId="60B863B9" w:rsidR="004730BD" w:rsidRDefault="004730BD" w:rsidP="002B071F">
      <w:pPr>
        <w:pStyle w:val="BodyText"/>
        <w:numPr>
          <w:ilvl w:val="0"/>
          <w:numId w:val="17"/>
        </w:numPr>
        <w:rPr>
          <w:rFonts w:ascii="Times New Roman" w:eastAsiaTheme="minorEastAsia" w:hAnsi="Times New Roman"/>
          <w:lang w:eastAsia="en-US"/>
        </w:rPr>
      </w:pPr>
      <w:r>
        <w:rPr>
          <w:rFonts w:ascii="Times New Roman" w:hAnsi="Times New Roman"/>
          <w:lang w:eastAsia="en-US"/>
        </w:rPr>
        <w:t xml:space="preserve">This report will only </w:t>
      </w:r>
      <w:r>
        <w:rPr>
          <w:rFonts w:ascii="Times New Roman" w:eastAsiaTheme="minorEastAsia" w:hAnsi="Times New Roman"/>
          <w:lang w:eastAsia="en-US"/>
        </w:rPr>
        <w:t xml:space="preserve">show claims that were auto-decreased by the </w:t>
      </w:r>
      <w:r w:rsidR="004E02E7">
        <w:rPr>
          <w:rFonts w:ascii="Times New Roman" w:eastAsiaTheme="minorEastAsia" w:hAnsi="Times New Roman"/>
          <w:lang w:eastAsia="en-US"/>
        </w:rPr>
        <w:t>CARC</w:t>
      </w:r>
      <w:r>
        <w:rPr>
          <w:rFonts w:ascii="Times New Roman" w:eastAsiaTheme="minorEastAsia" w:hAnsi="Times New Roman"/>
          <w:lang w:eastAsia="en-US"/>
        </w:rPr>
        <w:t xml:space="preserve"> code set up in the parameters</w:t>
      </w:r>
      <w:r w:rsidR="00C17F88">
        <w:rPr>
          <w:rFonts w:ascii="Times New Roman" w:eastAsiaTheme="minorEastAsia" w:hAnsi="Times New Roman"/>
          <w:lang w:eastAsia="en-US"/>
        </w:rPr>
        <w:t>. I</w:t>
      </w:r>
      <w:r>
        <w:rPr>
          <w:rFonts w:ascii="Times New Roman" w:eastAsiaTheme="minorEastAsia" w:hAnsi="Times New Roman"/>
          <w:lang w:eastAsia="en-US"/>
        </w:rPr>
        <w:t xml:space="preserve">f the </w:t>
      </w:r>
      <w:r w:rsidR="00A82BC8">
        <w:rPr>
          <w:rFonts w:ascii="Times New Roman" w:eastAsiaTheme="minorEastAsia" w:hAnsi="Times New Roman"/>
          <w:lang w:eastAsia="en-US"/>
        </w:rPr>
        <w:t xml:space="preserve">CARC </w:t>
      </w:r>
      <w:r>
        <w:rPr>
          <w:rFonts w:ascii="Times New Roman" w:eastAsiaTheme="minorEastAsia" w:hAnsi="Times New Roman"/>
          <w:lang w:eastAsia="en-US"/>
        </w:rPr>
        <w:t xml:space="preserve">is not </w:t>
      </w:r>
      <w:r w:rsidR="00A82BC8">
        <w:rPr>
          <w:rFonts w:ascii="Times New Roman" w:eastAsiaTheme="minorEastAsia" w:hAnsi="Times New Roman"/>
          <w:lang w:eastAsia="en-US"/>
        </w:rPr>
        <w:t>organized</w:t>
      </w:r>
      <w:r>
        <w:rPr>
          <w:rFonts w:ascii="Times New Roman" w:eastAsiaTheme="minorEastAsia" w:hAnsi="Times New Roman"/>
          <w:lang w:eastAsia="en-US"/>
        </w:rPr>
        <w:t xml:space="preserve"> in </w:t>
      </w:r>
      <w:r w:rsidR="00C17F88">
        <w:rPr>
          <w:rFonts w:ascii="Times New Roman" w:eastAsiaTheme="minorEastAsia" w:hAnsi="Times New Roman"/>
          <w:lang w:eastAsia="en-US"/>
        </w:rPr>
        <w:t xml:space="preserve">defined </w:t>
      </w:r>
      <w:r>
        <w:rPr>
          <w:rFonts w:ascii="Times New Roman" w:eastAsiaTheme="minorEastAsia" w:hAnsi="Times New Roman"/>
          <w:lang w:eastAsia="en-US"/>
        </w:rPr>
        <w:t>parameters</w:t>
      </w:r>
      <w:r w:rsidR="00C17F88">
        <w:rPr>
          <w:rFonts w:ascii="Times New Roman" w:eastAsiaTheme="minorEastAsia" w:hAnsi="Times New Roman"/>
          <w:lang w:eastAsia="en-US"/>
        </w:rPr>
        <w:t>,</w:t>
      </w:r>
      <w:r>
        <w:rPr>
          <w:rFonts w:ascii="Times New Roman" w:eastAsiaTheme="minorEastAsia" w:hAnsi="Times New Roman"/>
          <w:lang w:eastAsia="en-US"/>
        </w:rPr>
        <w:t xml:space="preserve"> then</w:t>
      </w:r>
      <w:r w:rsidR="00C17F88">
        <w:rPr>
          <w:rFonts w:ascii="Times New Roman" w:eastAsiaTheme="minorEastAsia" w:hAnsi="Times New Roman"/>
          <w:lang w:eastAsia="en-US"/>
        </w:rPr>
        <w:t xml:space="preserve"> it </w:t>
      </w:r>
      <w:r>
        <w:rPr>
          <w:rFonts w:ascii="Times New Roman" w:eastAsiaTheme="minorEastAsia" w:hAnsi="Times New Roman"/>
          <w:lang w:eastAsia="en-US"/>
        </w:rPr>
        <w:t xml:space="preserve">should not auto-decrease based on the parameters </w:t>
      </w:r>
      <w:r w:rsidR="00C17F88">
        <w:rPr>
          <w:rFonts w:ascii="Times New Roman" w:eastAsiaTheme="minorEastAsia" w:hAnsi="Times New Roman"/>
          <w:lang w:eastAsia="en-US"/>
        </w:rPr>
        <w:t xml:space="preserve">that </w:t>
      </w:r>
      <w:r>
        <w:rPr>
          <w:rFonts w:ascii="Times New Roman" w:eastAsiaTheme="minorEastAsia" w:hAnsi="Times New Roman"/>
          <w:lang w:eastAsia="en-US"/>
        </w:rPr>
        <w:t xml:space="preserve">the user </w:t>
      </w:r>
      <w:r w:rsidR="00C17F88">
        <w:rPr>
          <w:rFonts w:ascii="Times New Roman" w:eastAsiaTheme="minorEastAsia" w:hAnsi="Times New Roman"/>
          <w:lang w:eastAsia="en-US"/>
        </w:rPr>
        <w:t>established</w:t>
      </w:r>
      <w:r>
        <w:rPr>
          <w:rFonts w:ascii="Times New Roman" w:eastAsiaTheme="minorEastAsia" w:hAnsi="Times New Roman"/>
          <w:lang w:eastAsia="en-US"/>
        </w:rPr>
        <w:t>.</w:t>
      </w:r>
    </w:p>
    <w:p w14:paraId="2A23FFC0" w14:textId="7E91EA5D" w:rsidR="004730BD" w:rsidRDefault="004730BD" w:rsidP="002B071F">
      <w:pPr>
        <w:pStyle w:val="BodyText"/>
        <w:numPr>
          <w:ilvl w:val="0"/>
          <w:numId w:val="17"/>
        </w:numPr>
        <w:rPr>
          <w:rFonts w:ascii="Times New Roman" w:eastAsiaTheme="minorEastAsia" w:hAnsi="Times New Roman"/>
          <w:lang w:eastAsia="en-US"/>
        </w:rPr>
      </w:pPr>
      <w:r>
        <w:rPr>
          <w:rFonts w:ascii="Times New Roman" w:eastAsiaTheme="minorEastAsia" w:hAnsi="Times New Roman"/>
          <w:lang w:eastAsia="en-US"/>
        </w:rPr>
        <w:t>This only applies to auto-decrease</w:t>
      </w:r>
      <w:r w:rsidR="00C17F88">
        <w:rPr>
          <w:rFonts w:ascii="Times New Roman" w:eastAsiaTheme="minorEastAsia" w:hAnsi="Times New Roman"/>
          <w:lang w:eastAsia="en-US"/>
        </w:rPr>
        <w:t>, and</w:t>
      </w:r>
      <w:r>
        <w:rPr>
          <w:rFonts w:ascii="Times New Roman" w:eastAsiaTheme="minorEastAsia" w:hAnsi="Times New Roman"/>
          <w:lang w:eastAsia="en-US"/>
        </w:rPr>
        <w:t xml:space="preserve"> not manual decrease</w:t>
      </w:r>
      <w:r w:rsidR="00C17F88">
        <w:rPr>
          <w:rFonts w:ascii="Times New Roman" w:eastAsiaTheme="minorEastAsia" w:hAnsi="Times New Roman"/>
          <w:lang w:eastAsia="en-US"/>
        </w:rPr>
        <w:t>.</w:t>
      </w:r>
    </w:p>
    <w:p w14:paraId="60C87931" w14:textId="04D9E0A5" w:rsidR="004730BD" w:rsidRDefault="004730BD" w:rsidP="002B071F">
      <w:pPr>
        <w:pStyle w:val="BodyText"/>
        <w:numPr>
          <w:ilvl w:val="0"/>
          <w:numId w:val="17"/>
        </w:numPr>
        <w:rPr>
          <w:rFonts w:ascii="Times New Roman" w:eastAsiaTheme="minorEastAsia" w:hAnsi="Times New Roman"/>
          <w:lang w:eastAsia="en-US"/>
        </w:rPr>
      </w:pPr>
      <w:r>
        <w:rPr>
          <w:rFonts w:ascii="Times New Roman" w:eastAsiaTheme="minorEastAsia" w:hAnsi="Times New Roman"/>
          <w:lang w:eastAsia="en-US"/>
        </w:rPr>
        <w:t>The reason codes are at the line leve</w:t>
      </w:r>
      <w:r w:rsidR="00A82BC8">
        <w:rPr>
          <w:rFonts w:ascii="Times New Roman" w:eastAsiaTheme="minorEastAsia" w:hAnsi="Times New Roman"/>
          <w:lang w:eastAsia="en-US"/>
        </w:rPr>
        <w:t>l:</w:t>
      </w:r>
      <w:r>
        <w:rPr>
          <w:rFonts w:ascii="Times New Roman" w:eastAsiaTheme="minorEastAsia" w:hAnsi="Times New Roman"/>
          <w:lang w:eastAsia="en-US"/>
        </w:rPr>
        <w:t xml:space="preserve">   It is possible to have a record in the ERA file and no detail records (i.e., no CARC codes) in the EOB file.  The amounts that are at the claim level will not necessarily add up to the claim decrease amount.</w:t>
      </w:r>
    </w:p>
    <w:p w14:paraId="2E636904" w14:textId="114B61C4" w:rsidR="00C643A2" w:rsidRDefault="00C643A2" w:rsidP="00C643A2">
      <w:pPr>
        <w:pStyle w:val="Heading1"/>
      </w:pPr>
      <w:r>
        <w:t>Risks</w:t>
      </w:r>
    </w:p>
    <w:p w14:paraId="1169576B" w14:textId="432CD819" w:rsidR="00C643A2" w:rsidRPr="002B071F" w:rsidRDefault="00196D35" w:rsidP="00196D35">
      <w:pPr>
        <w:pStyle w:val="BodyText"/>
        <w:numPr>
          <w:ilvl w:val="0"/>
          <w:numId w:val="16"/>
        </w:numPr>
        <w:rPr>
          <w:rFonts w:ascii="Times New Roman" w:hAnsi="Times New Roman"/>
          <w:lang w:eastAsia="en-US"/>
        </w:rPr>
      </w:pPr>
      <w:r w:rsidRPr="002B071F">
        <w:rPr>
          <w:rFonts w:ascii="Times New Roman" w:hAnsi="Times New Roman"/>
          <w:lang w:eastAsia="en-US"/>
        </w:rPr>
        <w:t>If all CARC/RARCs are not shown on the report</w:t>
      </w:r>
      <w:r w:rsidR="00C17F88" w:rsidRPr="002B071F">
        <w:rPr>
          <w:rFonts w:ascii="Times New Roman" w:hAnsi="Times New Roman"/>
          <w:lang w:eastAsia="en-US"/>
        </w:rPr>
        <w:t>,</w:t>
      </w:r>
      <w:r w:rsidRPr="002B071F">
        <w:rPr>
          <w:rFonts w:ascii="Times New Roman" w:hAnsi="Times New Roman"/>
          <w:lang w:eastAsia="en-US"/>
        </w:rPr>
        <w:t xml:space="preserve"> then an accurate assessment cannot be made if the payer paid correctly. </w:t>
      </w:r>
    </w:p>
    <w:p w14:paraId="4FEA301B" w14:textId="358BC314" w:rsidR="00196D35" w:rsidRPr="002B071F" w:rsidRDefault="00196D35" w:rsidP="00196D35">
      <w:pPr>
        <w:pStyle w:val="BodyText"/>
        <w:numPr>
          <w:ilvl w:val="0"/>
          <w:numId w:val="16"/>
        </w:numPr>
        <w:rPr>
          <w:rFonts w:ascii="Times New Roman" w:hAnsi="Times New Roman"/>
          <w:lang w:eastAsia="en-US"/>
        </w:rPr>
      </w:pPr>
      <w:r w:rsidRPr="002B071F">
        <w:rPr>
          <w:rFonts w:ascii="Times New Roman" w:hAnsi="Times New Roman"/>
          <w:lang w:eastAsia="en-US"/>
        </w:rPr>
        <w:t xml:space="preserve">Claims can be erroneously auto-decreased due to payer errors that management is unable to accurately assess. This could impact crediting </w:t>
      </w:r>
      <w:r w:rsidR="00C17F88" w:rsidRPr="002B071F">
        <w:rPr>
          <w:rFonts w:ascii="Times New Roman" w:hAnsi="Times New Roman"/>
          <w:lang w:eastAsia="en-US"/>
        </w:rPr>
        <w:t>veterans’</w:t>
      </w:r>
      <w:r w:rsidRPr="002B071F">
        <w:rPr>
          <w:rFonts w:ascii="Times New Roman" w:hAnsi="Times New Roman"/>
          <w:lang w:eastAsia="en-US"/>
        </w:rPr>
        <w:t xml:space="preserve"> co-payment accounts accurately.</w:t>
      </w:r>
    </w:p>
    <w:p w14:paraId="01BCDBB7" w14:textId="77777777" w:rsidR="00C643A2" w:rsidRDefault="00C643A2" w:rsidP="004730BD">
      <w:pPr>
        <w:pStyle w:val="BodyText"/>
        <w:rPr>
          <w:rFonts w:ascii="Times New Roman" w:eastAsiaTheme="minorEastAsia" w:hAnsi="Times New Roman"/>
          <w:lang w:eastAsia="en-US"/>
        </w:rPr>
      </w:pPr>
    </w:p>
    <w:p w14:paraId="4545BCD1" w14:textId="77777777" w:rsidR="00C643A2" w:rsidRDefault="00C643A2" w:rsidP="004730BD">
      <w:pPr>
        <w:pStyle w:val="BodyText"/>
        <w:rPr>
          <w:rFonts w:ascii="Times New Roman" w:eastAsiaTheme="minorEastAsia" w:hAnsi="Times New Roman"/>
          <w:lang w:eastAsia="en-US"/>
        </w:rPr>
      </w:pPr>
    </w:p>
    <w:p w14:paraId="05DE352E" w14:textId="77777777" w:rsidR="004730BD" w:rsidRDefault="004730BD" w:rsidP="004730BD">
      <w:pPr>
        <w:pStyle w:val="BodyText"/>
        <w:rPr>
          <w:rFonts w:ascii="Times New Roman" w:eastAsiaTheme="minorEastAsia" w:hAnsi="Times New Roman"/>
          <w:lang w:eastAsia="en-US"/>
        </w:rPr>
      </w:pPr>
    </w:p>
    <w:p w14:paraId="38AADA29" w14:textId="77777777" w:rsidR="004730BD" w:rsidRDefault="004730BD" w:rsidP="004730BD">
      <w:pPr>
        <w:pStyle w:val="BodyText"/>
        <w:rPr>
          <w:rFonts w:ascii="Times New Roman" w:hAnsi="Times New Roman"/>
          <w:lang w:eastAsia="en-US"/>
        </w:rPr>
      </w:pPr>
    </w:p>
    <w:p w14:paraId="0D80366E" w14:textId="77777777" w:rsidR="004730BD" w:rsidRDefault="004730BD" w:rsidP="004730BD">
      <w:pPr>
        <w:pStyle w:val="Heading1"/>
      </w:pPr>
      <w:r>
        <w:t>Approval Signatures</w:t>
      </w:r>
    </w:p>
    <w:tbl>
      <w:tblPr>
        <w:tblW w:w="0" w:type="auto"/>
        <w:tblInd w:w="108" w:type="dxa"/>
        <w:tblBorders>
          <w:top w:val="single" w:sz="18" w:space="0" w:color="0000FF"/>
          <w:left w:val="single" w:sz="18" w:space="0" w:color="0000FF"/>
          <w:bottom w:val="single" w:sz="18" w:space="0" w:color="0000FF"/>
          <w:right w:val="single" w:sz="18" w:space="0" w:color="0000FF"/>
          <w:insideH w:val="single" w:sz="18" w:space="0" w:color="0000FF"/>
          <w:insideV w:val="single" w:sz="18" w:space="0" w:color="0000FF"/>
        </w:tblBorders>
        <w:tblLook w:val="01E0" w:firstRow="1" w:lastRow="1" w:firstColumn="1" w:lastColumn="1" w:noHBand="0" w:noVBand="0"/>
      </w:tblPr>
      <w:tblGrid>
        <w:gridCol w:w="9468"/>
      </w:tblGrid>
      <w:tr w:rsidR="004730BD" w14:paraId="58A10C2C" w14:textId="77777777" w:rsidTr="004730BD">
        <w:tc>
          <w:tcPr>
            <w:tcW w:w="9468" w:type="dxa"/>
            <w:tcBorders>
              <w:top w:val="single" w:sz="18" w:space="0" w:color="0000FF"/>
              <w:left w:val="single" w:sz="18" w:space="0" w:color="0000FF"/>
              <w:bottom w:val="single" w:sz="18" w:space="0" w:color="0000FF"/>
              <w:right w:val="single" w:sz="18" w:space="0" w:color="0000FF"/>
            </w:tcBorders>
          </w:tcPr>
          <w:p w14:paraId="0AB4E425" w14:textId="77777777" w:rsidR="004730BD" w:rsidRDefault="004730BD">
            <w:pPr>
              <w:pStyle w:val="BodyText"/>
              <w:spacing w:line="276" w:lineRule="auto"/>
            </w:pPr>
          </w:p>
        </w:tc>
      </w:tr>
    </w:tbl>
    <w:p w14:paraId="355CDEAF" w14:textId="77777777" w:rsidR="004730BD" w:rsidRDefault="004730BD" w:rsidP="004730BD">
      <w:pPr>
        <w:spacing w:before="200" w:line="240" w:lineRule="auto"/>
      </w:pPr>
    </w:p>
    <w:p w14:paraId="46D7AC3A" w14:textId="77777777" w:rsidR="004730BD" w:rsidRDefault="004730BD" w:rsidP="004730BD">
      <w:pPr>
        <w:pStyle w:val="Heading1"/>
      </w:pPr>
    </w:p>
    <w:p w14:paraId="5AF6FFF1" w14:textId="77777777" w:rsidR="004730BD" w:rsidRDefault="004730BD" w:rsidP="004730BD">
      <w:pPr>
        <w:spacing w:before="200" w:line="240" w:lineRule="auto"/>
      </w:pPr>
    </w:p>
    <w:p w14:paraId="50C59658" w14:textId="77777777" w:rsidR="004730BD" w:rsidRDefault="004730BD" w:rsidP="004730BD">
      <w:pPr>
        <w:spacing w:before="120" w:after="120" w:line="240" w:lineRule="auto"/>
        <w:jc w:val="center"/>
        <w:rPr>
          <w:b/>
          <w:sz w:val="24"/>
        </w:rPr>
      </w:pPr>
      <w:r>
        <w:rPr>
          <w:b/>
          <w:sz w:val="24"/>
        </w:rPr>
        <w:t>Revision History</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72"/>
        <w:gridCol w:w="1138"/>
        <w:gridCol w:w="5082"/>
        <w:gridCol w:w="1668"/>
      </w:tblGrid>
      <w:tr w:rsidR="004730BD" w14:paraId="501336A2" w14:textId="77777777" w:rsidTr="004730BD">
        <w:trPr>
          <w:cantSplit/>
          <w:trHeight w:val="395"/>
          <w:jc w:val="center"/>
        </w:trPr>
        <w:tc>
          <w:tcPr>
            <w:tcW w:w="1472"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472586FC" w14:textId="77777777" w:rsidR="004730BD" w:rsidRDefault="004730BD">
            <w:pPr>
              <w:pStyle w:val="TableHeading"/>
              <w:spacing w:line="276" w:lineRule="auto"/>
              <w:rPr>
                <w:rFonts w:ascii="Arial" w:hAnsi="Arial"/>
              </w:rPr>
            </w:pPr>
            <w:r>
              <w:rPr>
                <w:rFonts w:ascii="Arial" w:hAnsi="Arial"/>
              </w:rPr>
              <w:t>Date</w:t>
            </w:r>
          </w:p>
        </w:tc>
        <w:tc>
          <w:tcPr>
            <w:tcW w:w="1138"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05B8434C" w14:textId="77777777" w:rsidR="004730BD" w:rsidRDefault="004730BD">
            <w:pPr>
              <w:pStyle w:val="TableHeading"/>
              <w:spacing w:line="276" w:lineRule="auto"/>
              <w:rPr>
                <w:rFonts w:ascii="Arial" w:hAnsi="Arial"/>
              </w:rPr>
            </w:pPr>
            <w:r>
              <w:rPr>
                <w:rFonts w:ascii="Arial" w:hAnsi="Arial"/>
              </w:rPr>
              <w:t>Version</w:t>
            </w:r>
          </w:p>
        </w:tc>
        <w:tc>
          <w:tcPr>
            <w:tcW w:w="5082"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08FA749C" w14:textId="77777777" w:rsidR="004730BD" w:rsidRDefault="004730BD">
            <w:pPr>
              <w:pStyle w:val="TableHeading"/>
              <w:spacing w:line="276" w:lineRule="auto"/>
              <w:rPr>
                <w:rFonts w:ascii="Arial" w:hAnsi="Arial"/>
              </w:rPr>
            </w:pPr>
            <w:r>
              <w:rPr>
                <w:rFonts w:ascii="Arial" w:hAnsi="Arial"/>
              </w:rPr>
              <w:t>Description</w:t>
            </w:r>
          </w:p>
        </w:tc>
        <w:tc>
          <w:tcPr>
            <w:tcW w:w="1668"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0B58286B" w14:textId="77777777" w:rsidR="004730BD" w:rsidRDefault="004730BD">
            <w:pPr>
              <w:pStyle w:val="TableHeading"/>
              <w:spacing w:line="276" w:lineRule="auto"/>
              <w:rPr>
                <w:rFonts w:ascii="Arial" w:hAnsi="Arial"/>
              </w:rPr>
            </w:pPr>
            <w:r>
              <w:rPr>
                <w:rFonts w:ascii="Arial" w:hAnsi="Arial"/>
              </w:rPr>
              <w:t>Author</w:t>
            </w:r>
          </w:p>
        </w:tc>
      </w:tr>
      <w:tr w:rsidR="004730BD" w14:paraId="3326CEA0" w14:textId="77777777" w:rsidTr="004730BD">
        <w:trPr>
          <w:cantSplit/>
          <w:jc w:val="center"/>
        </w:trPr>
        <w:tc>
          <w:tcPr>
            <w:tcW w:w="1472" w:type="dxa"/>
            <w:tcBorders>
              <w:top w:val="single" w:sz="4" w:space="0" w:color="auto"/>
              <w:left w:val="single" w:sz="4" w:space="0" w:color="auto"/>
              <w:bottom w:val="single" w:sz="4" w:space="0" w:color="auto"/>
              <w:right w:val="single" w:sz="4" w:space="0" w:color="auto"/>
            </w:tcBorders>
            <w:vAlign w:val="center"/>
            <w:hideMark/>
          </w:tcPr>
          <w:p w14:paraId="17A4A8AD" w14:textId="77777777" w:rsidR="004730BD" w:rsidRDefault="004730BD">
            <w:pPr>
              <w:pStyle w:val="TableText"/>
              <w:spacing w:line="276" w:lineRule="auto"/>
              <w:rPr>
                <w:rFonts w:ascii="Arial" w:hAnsi="Arial"/>
              </w:rPr>
            </w:pPr>
            <w:r>
              <w:rPr>
                <w:rFonts w:ascii="Arial" w:hAnsi="Arial"/>
              </w:rPr>
              <w:t>09/15/2016</w:t>
            </w:r>
          </w:p>
        </w:tc>
        <w:tc>
          <w:tcPr>
            <w:tcW w:w="1138" w:type="dxa"/>
            <w:tcBorders>
              <w:top w:val="single" w:sz="4" w:space="0" w:color="auto"/>
              <w:left w:val="single" w:sz="4" w:space="0" w:color="auto"/>
              <w:bottom w:val="single" w:sz="4" w:space="0" w:color="auto"/>
              <w:right w:val="single" w:sz="4" w:space="0" w:color="auto"/>
            </w:tcBorders>
            <w:vAlign w:val="center"/>
            <w:hideMark/>
          </w:tcPr>
          <w:p w14:paraId="22E7A2EE" w14:textId="77777777" w:rsidR="004730BD" w:rsidRDefault="004730BD">
            <w:pPr>
              <w:pStyle w:val="TableText"/>
              <w:spacing w:line="276" w:lineRule="auto"/>
              <w:rPr>
                <w:rFonts w:ascii="Arial" w:hAnsi="Arial"/>
              </w:rPr>
            </w:pPr>
            <w:r>
              <w:rPr>
                <w:rFonts w:ascii="Arial" w:hAnsi="Arial"/>
              </w:rPr>
              <w:t>v0.01</w:t>
            </w:r>
          </w:p>
        </w:tc>
        <w:tc>
          <w:tcPr>
            <w:tcW w:w="5082" w:type="dxa"/>
            <w:tcBorders>
              <w:top w:val="single" w:sz="4" w:space="0" w:color="auto"/>
              <w:left w:val="single" w:sz="4" w:space="0" w:color="auto"/>
              <w:bottom w:val="single" w:sz="4" w:space="0" w:color="auto"/>
              <w:right w:val="single" w:sz="4" w:space="0" w:color="auto"/>
            </w:tcBorders>
            <w:vAlign w:val="center"/>
            <w:hideMark/>
          </w:tcPr>
          <w:p w14:paraId="2B625323" w14:textId="77777777" w:rsidR="004730BD" w:rsidRDefault="004730BD">
            <w:pPr>
              <w:pStyle w:val="TableText"/>
              <w:spacing w:line="276" w:lineRule="auto"/>
              <w:rPr>
                <w:rFonts w:ascii="Arial" w:hAnsi="Arial"/>
              </w:rPr>
            </w:pPr>
            <w:r>
              <w:rPr>
                <w:rFonts w:ascii="Arial" w:hAnsi="Arial"/>
              </w:rPr>
              <w:t>Original</w:t>
            </w:r>
          </w:p>
        </w:tc>
        <w:tc>
          <w:tcPr>
            <w:tcW w:w="1668" w:type="dxa"/>
            <w:tcBorders>
              <w:top w:val="single" w:sz="4" w:space="0" w:color="auto"/>
              <w:left w:val="single" w:sz="4" w:space="0" w:color="auto"/>
              <w:bottom w:val="single" w:sz="4" w:space="0" w:color="auto"/>
              <w:right w:val="single" w:sz="4" w:space="0" w:color="auto"/>
            </w:tcBorders>
            <w:vAlign w:val="center"/>
            <w:hideMark/>
          </w:tcPr>
          <w:p w14:paraId="761C34E9" w14:textId="77777777" w:rsidR="004730BD" w:rsidRDefault="004730BD">
            <w:pPr>
              <w:pStyle w:val="TableText"/>
              <w:spacing w:line="276" w:lineRule="auto"/>
              <w:rPr>
                <w:rFonts w:ascii="Arial" w:hAnsi="Arial"/>
              </w:rPr>
            </w:pPr>
            <w:r>
              <w:rPr>
                <w:rFonts w:ascii="Arial" w:hAnsi="Arial"/>
              </w:rPr>
              <w:t>xxx</w:t>
            </w:r>
          </w:p>
        </w:tc>
      </w:tr>
      <w:tr w:rsidR="004730BD" w14:paraId="6C0BBAD4" w14:textId="77777777" w:rsidTr="004730BD">
        <w:trPr>
          <w:cantSplit/>
          <w:jc w:val="center"/>
        </w:trPr>
        <w:tc>
          <w:tcPr>
            <w:tcW w:w="1472" w:type="dxa"/>
            <w:tcBorders>
              <w:top w:val="single" w:sz="4" w:space="0" w:color="auto"/>
              <w:left w:val="single" w:sz="4" w:space="0" w:color="auto"/>
              <w:bottom w:val="single" w:sz="4" w:space="0" w:color="auto"/>
              <w:right w:val="single" w:sz="4" w:space="0" w:color="auto"/>
            </w:tcBorders>
            <w:vAlign w:val="center"/>
            <w:hideMark/>
          </w:tcPr>
          <w:p w14:paraId="72D18CE4" w14:textId="77777777" w:rsidR="004730BD" w:rsidRDefault="004730BD">
            <w:pPr>
              <w:pStyle w:val="TableText"/>
              <w:spacing w:line="276" w:lineRule="auto"/>
              <w:rPr>
                <w:rFonts w:ascii="Arial" w:hAnsi="Arial"/>
              </w:rPr>
            </w:pPr>
            <w:r>
              <w:rPr>
                <w:rFonts w:ascii="Arial" w:hAnsi="Arial"/>
              </w:rPr>
              <w:t>09/22/2016</w:t>
            </w:r>
          </w:p>
        </w:tc>
        <w:tc>
          <w:tcPr>
            <w:tcW w:w="1138" w:type="dxa"/>
            <w:tcBorders>
              <w:top w:val="single" w:sz="4" w:space="0" w:color="auto"/>
              <w:left w:val="single" w:sz="4" w:space="0" w:color="auto"/>
              <w:bottom w:val="single" w:sz="4" w:space="0" w:color="auto"/>
              <w:right w:val="single" w:sz="4" w:space="0" w:color="auto"/>
            </w:tcBorders>
            <w:vAlign w:val="center"/>
            <w:hideMark/>
          </w:tcPr>
          <w:p w14:paraId="6C16EC94" w14:textId="77777777" w:rsidR="004730BD" w:rsidRDefault="004730BD">
            <w:pPr>
              <w:pStyle w:val="TableText"/>
              <w:spacing w:line="276" w:lineRule="auto"/>
              <w:rPr>
                <w:rFonts w:ascii="Arial" w:hAnsi="Arial"/>
              </w:rPr>
            </w:pPr>
            <w:r>
              <w:rPr>
                <w:rFonts w:ascii="Arial" w:hAnsi="Arial"/>
              </w:rPr>
              <w:t>v0.02</w:t>
            </w:r>
          </w:p>
        </w:tc>
        <w:tc>
          <w:tcPr>
            <w:tcW w:w="5082" w:type="dxa"/>
            <w:tcBorders>
              <w:top w:val="single" w:sz="4" w:space="0" w:color="auto"/>
              <w:left w:val="single" w:sz="4" w:space="0" w:color="auto"/>
              <w:bottom w:val="single" w:sz="4" w:space="0" w:color="auto"/>
              <w:right w:val="single" w:sz="4" w:space="0" w:color="auto"/>
            </w:tcBorders>
            <w:vAlign w:val="center"/>
            <w:hideMark/>
          </w:tcPr>
          <w:p w14:paraId="467EDD61" w14:textId="77777777" w:rsidR="004730BD" w:rsidRDefault="004730BD">
            <w:pPr>
              <w:pStyle w:val="TableText"/>
              <w:spacing w:line="276" w:lineRule="auto"/>
              <w:rPr>
                <w:rFonts w:ascii="Arial" w:hAnsi="Arial"/>
              </w:rPr>
            </w:pPr>
            <w:r>
              <w:rPr>
                <w:rFonts w:ascii="Arial" w:hAnsi="Arial"/>
              </w:rPr>
              <w:t>Reston F2F Review</w:t>
            </w:r>
          </w:p>
        </w:tc>
        <w:tc>
          <w:tcPr>
            <w:tcW w:w="1668" w:type="dxa"/>
            <w:tcBorders>
              <w:top w:val="single" w:sz="4" w:space="0" w:color="auto"/>
              <w:left w:val="single" w:sz="4" w:space="0" w:color="auto"/>
              <w:bottom w:val="single" w:sz="4" w:space="0" w:color="auto"/>
              <w:right w:val="single" w:sz="4" w:space="0" w:color="auto"/>
            </w:tcBorders>
            <w:vAlign w:val="center"/>
            <w:hideMark/>
          </w:tcPr>
          <w:p w14:paraId="0BFFB692" w14:textId="77777777" w:rsidR="004730BD" w:rsidRDefault="004730BD">
            <w:pPr>
              <w:pStyle w:val="TableText"/>
              <w:spacing w:line="276" w:lineRule="auto"/>
              <w:rPr>
                <w:rFonts w:ascii="Arial" w:hAnsi="Arial"/>
              </w:rPr>
            </w:pPr>
            <w:r>
              <w:rPr>
                <w:rFonts w:ascii="Arial" w:hAnsi="Arial"/>
              </w:rPr>
              <w:t>XXX</w:t>
            </w:r>
          </w:p>
        </w:tc>
      </w:tr>
      <w:tr w:rsidR="00C17F88" w14:paraId="60A30BF9" w14:textId="77777777" w:rsidTr="004730BD">
        <w:trPr>
          <w:cantSplit/>
          <w:jc w:val="center"/>
        </w:trPr>
        <w:tc>
          <w:tcPr>
            <w:tcW w:w="1472" w:type="dxa"/>
            <w:tcBorders>
              <w:top w:val="single" w:sz="4" w:space="0" w:color="auto"/>
              <w:left w:val="single" w:sz="4" w:space="0" w:color="auto"/>
              <w:bottom w:val="single" w:sz="4" w:space="0" w:color="auto"/>
              <w:right w:val="single" w:sz="4" w:space="0" w:color="auto"/>
            </w:tcBorders>
            <w:vAlign w:val="center"/>
          </w:tcPr>
          <w:p w14:paraId="21C49DB0" w14:textId="233553E5" w:rsidR="00C17F88" w:rsidRDefault="00C17F88">
            <w:pPr>
              <w:pStyle w:val="TableText"/>
              <w:spacing w:line="276" w:lineRule="auto"/>
              <w:rPr>
                <w:rFonts w:ascii="Arial" w:hAnsi="Arial"/>
              </w:rPr>
            </w:pPr>
            <w:r>
              <w:rPr>
                <w:rFonts w:ascii="Arial" w:hAnsi="Arial"/>
              </w:rPr>
              <w:t>10/21/2016</w:t>
            </w:r>
          </w:p>
        </w:tc>
        <w:tc>
          <w:tcPr>
            <w:tcW w:w="1138" w:type="dxa"/>
            <w:tcBorders>
              <w:top w:val="single" w:sz="4" w:space="0" w:color="auto"/>
              <w:left w:val="single" w:sz="4" w:space="0" w:color="auto"/>
              <w:bottom w:val="single" w:sz="4" w:space="0" w:color="auto"/>
              <w:right w:val="single" w:sz="4" w:space="0" w:color="auto"/>
            </w:tcBorders>
            <w:vAlign w:val="center"/>
          </w:tcPr>
          <w:p w14:paraId="0EE234EB" w14:textId="2B1030BF" w:rsidR="00C17F88" w:rsidRDefault="00C17F88">
            <w:pPr>
              <w:pStyle w:val="TableText"/>
              <w:spacing w:line="276" w:lineRule="auto"/>
              <w:rPr>
                <w:rFonts w:ascii="Arial" w:hAnsi="Arial"/>
              </w:rPr>
            </w:pPr>
            <w:r>
              <w:rPr>
                <w:rFonts w:ascii="Arial" w:hAnsi="Arial"/>
              </w:rPr>
              <w:t>V0.03</w:t>
            </w:r>
          </w:p>
        </w:tc>
        <w:tc>
          <w:tcPr>
            <w:tcW w:w="5082" w:type="dxa"/>
            <w:tcBorders>
              <w:top w:val="single" w:sz="4" w:space="0" w:color="auto"/>
              <w:left w:val="single" w:sz="4" w:space="0" w:color="auto"/>
              <w:bottom w:val="single" w:sz="4" w:space="0" w:color="auto"/>
              <w:right w:val="single" w:sz="4" w:space="0" w:color="auto"/>
            </w:tcBorders>
            <w:vAlign w:val="center"/>
          </w:tcPr>
          <w:p w14:paraId="1714D5E5" w14:textId="44A45E25" w:rsidR="00C17F88" w:rsidRDefault="00C17F88">
            <w:pPr>
              <w:pStyle w:val="TableText"/>
              <w:spacing w:line="276" w:lineRule="auto"/>
              <w:rPr>
                <w:rFonts w:ascii="Arial" w:hAnsi="Arial"/>
              </w:rPr>
            </w:pPr>
            <w:r>
              <w:rPr>
                <w:rFonts w:ascii="Arial" w:hAnsi="Arial"/>
              </w:rPr>
              <w:t>Additional detail following elaboration session</w:t>
            </w:r>
          </w:p>
        </w:tc>
        <w:tc>
          <w:tcPr>
            <w:tcW w:w="1668" w:type="dxa"/>
            <w:tcBorders>
              <w:top w:val="single" w:sz="4" w:space="0" w:color="auto"/>
              <w:left w:val="single" w:sz="4" w:space="0" w:color="auto"/>
              <w:bottom w:val="single" w:sz="4" w:space="0" w:color="auto"/>
              <w:right w:val="single" w:sz="4" w:space="0" w:color="auto"/>
            </w:tcBorders>
            <w:vAlign w:val="center"/>
          </w:tcPr>
          <w:p w14:paraId="155E605A" w14:textId="0A362D30" w:rsidR="00C17F88" w:rsidRDefault="00C17F88">
            <w:pPr>
              <w:pStyle w:val="TableText"/>
              <w:spacing w:line="276" w:lineRule="auto"/>
              <w:rPr>
                <w:rFonts w:ascii="Arial" w:hAnsi="Arial"/>
              </w:rPr>
            </w:pPr>
            <w:r>
              <w:rPr>
                <w:rFonts w:ascii="Arial" w:hAnsi="Arial"/>
              </w:rPr>
              <w:t>S. Kutson</w:t>
            </w:r>
          </w:p>
        </w:tc>
      </w:tr>
      <w:tr w:rsidR="00C17F88" w14:paraId="12057827" w14:textId="77777777" w:rsidTr="004730BD">
        <w:trPr>
          <w:cantSplit/>
          <w:jc w:val="center"/>
        </w:trPr>
        <w:tc>
          <w:tcPr>
            <w:tcW w:w="1472" w:type="dxa"/>
            <w:tcBorders>
              <w:top w:val="single" w:sz="4" w:space="0" w:color="auto"/>
              <w:left w:val="single" w:sz="4" w:space="0" w:color="auto"/>
              <w:bottom w:val="single" w:sz="4" w:space="0" w:color="auto"/>
              <w:right w:val="single" w:sz="4" w:space="0" w:color="auto"/>
            </w:tcBorders>
            <w:vAlign w:val="center"/>
          </w:tcPr>
          <w:p w14:paraId="5B3F0B7B" w14:textId="6056C1F4" w:rsidR="00C17F88" w:rsidRDefault="00A82BC8">
            <w:pPr>
              <w:pStyle w:val="TableText"/>
              <w:spacing w:line="276" w:lineRule="auto"/>
              <w:rPr>
                <w:rFonts w:ascii="Arial" w:hAnsi="Arial"/>
              </w:rPr>
            </w:pPr>
            <w:r>
              <w:rPr>
                <w:rFonts w:ascii="Arial" w:hAnsi="Arial"/>
              </w:rPr>
              <w:t>11/8</w:t>
            </w:r>
            <w:r w:rsidR="00C17F88">
              <w:rPr>
                <w:rFonts w:ascii="Arial" w:hAnsi="Arial"/>
              </w:rPr>
              <w:t>/2016</w:t>
            </w:r>
          </w:p>
        </w:tc>
        <w:tc>
          <w:tcPr>
            <w:tcW w:w="1138" w:type="dxa"/>
            <w:tcBorders>
              <w:top w:val="single" w:sz="4" w:space="0" w:color="auto"/>
              <w:left w:val="single" w:sz="4" w:space="0" w:color="auto"/>
              <w:bottom w:val="single" w:sz="4" w:space="0" w:color="auto"/>
              <w:right w:val="single" w:sz="4" w:space="0" w:color="auto"/>
            </w:tcBorders>
            <w:vAlign w:val="center"/>
          </w:tcPr>
          <w:p w14:paraId="1CA855E9" w14:textId="741A51BF" w:rsidR="00C17F88" w:rsidRDefault="00C17F88">
            <w:pPr>
              <w:pStyle w:val="TableText"/>
              <w:spacing w:line="276" w:lineRule="auto"/>
              <w:rPr>
                <w:rFonts w:ascii="Arial" w:hAnsi="Arial"/>
              </w:rPr>
            </w:pPr>
            <w:r>
              <w:rPr>
                <w:rFonts w:ascii="Arial" w:hAnsi="Arial"/>
              </w:rPr>
              <w:t>V1.0</w:t>
            </w:r>
          </w:p>
        </w:tc>
        <w:tc>
          <w:tcPr>
            <w:tcW w:w="5082" w:type="dxa"/>
            <w:tcBorders>
              <w:top w:val="single" w:sz="4" w:space="0" w:color="auto"/>
              <w:left w:val="single" w:sz="4" w:space="0" w:color="auto"/>
              <w:bottom w:val="single" w:sz="4" w:space="0" w:color="auto"/>
              <w:right w:val="single" w:sz="4" w:space="0" w:color="auto"/>
            </w:tcBorders>
            <w:vAlign w:val="center"/>
          </w:tcPr>
          <w:p w14:paraId="00F49886" w14:textId="682A099A" w:rsidR="00C17F88" w:rsidRDefault="00C17F88">
            <w:pPr>
              <w:pStyle w:val="TableText"/>
              <w:spacing w:line="276" w:lineRule="auto"/>
              <w:rPr>
                <w:rFonts w:ascii="Arial" w:hAnsi="Arial"/>
              </w:rPr>
            </w:pPr>
            <w:r>
              <w:rPr>
                <w:rFonts w:ascii="Arial" w:hAnsi="Arial"/>
              </w:rPr>
              <w:t>Final version for submission</w:t>
            </w:r>
          </w:p>
        </w:tc>
        <w:tc>
          <w:tcPr>
            <w:tcW w:w="1668" w:type="dxa"/>
            <w:tcBorders>
              <w:top w:val="single" w:sz="4" w:space="0" w:color="auto"/>
              <w:left w:val="single" w:sz="4" w:space="0" w:color="auto"/>
              <w:bottom w:val="single" w:sz="4" w:space="0" w:color="auto"/>
              <w:right w:val="single" w:sz="4" w:space="0" w:color="auto"/>
            </w:tcBorders>
            <w:vAlign w:val="center"/>
          </w:tcPr>
          <w:p w14:paraId="428C0E18" w14:textId="30BEF151" w:rsidR="00C17F88" w:rsidRDefault="00C17F88">
            <w:pPr>
              <w:pStyle w:val="TableText"/>
              <w:spacing w:line="276" w:lineRule="auto"/>
              <w:rPr>
                <w:rFonts w:ascii="Arial" w:hAnsi="Arial"/>
              </w:rPr>
            </w:pPr>
            <w:r>
              <w:rPr>
                <w:rFonts w:ascii="Arial" w:hAnsi="Arial"/>
              </w:rPr>
              <w:t>Team Leidos</w:t>
            </w:r>
          </w:p>
        </w:tc>
      </w:tr>
      <w:tr w:rsidR="00EB32E6" w14:paraId="3B5EFDBD" w14:textId="77777777" w:rsidTr="004730BD">
        <w:trPr>
          <w:cantSplit/>
          <w:jc w:val="center"/>
        </w:trPr>
        <w:tc>
          <w:tcPr>
            <w:tcW w:w="1472" w:type="dxa"/>
            <w:tcBorders>
              <w:top w:val="single" w:sz="4" w:space="0" w:color="auto"/>
              <w:left w:val="single" w:sz="4" w:space="0" w:color="auto"/>
              <w:bottom w:val="single" w:sz="4" w:space="0" w:color="auto"/>
              <w:right w:val="single" w:sz="4" w:space="0" w:color="auto"/>
            </w:tcBorders>
            <w:vAlign w:val="center"/>
          </w:tcPr>
          <w:p w14:paraId="4E1E1FE6" w14:textId="7A629CD5" w:rsidR="00EB32E6" w:rsidRDefault="00EB32E6">
            <w:pPr>
              <w:pStyle w:val="TableText"/>
              <w:spacing w:line="276" w:lineRule="auto"/>
              <w:rPr>
                <w:rFonts w:ascii="Arial" w:hAnsi="Arial"/>
              </w:rPr>
            </w:pPr>
            <w:r>
              <w:rPr>
                <w:rFonts w:ascii="Arial" w:hAnsi="Arial"/>
              </w:rPr>
              <w:t>12/20/2016</w:t>
            </w:r>
          </w:p>
        </w:tc>
        <w:tc>
          <w:tcPr>
            <w:tcW w:w="1138" w:type="dxa"/>
            <w:tcBorders>
              <w:top w:val="single" w:sz="4" w:space="0" w:color="auto"/>
              <w:left w:val="single" w:sz="4" w:space="0" w:color="auto"/>
              <w:bottom w:val="single" w:sz="4" w:space="0" w:color="auto"/>
              <w:right w:val="single" w:sz="4" w:space="0" w:color="auto"/>
            </w:tcBorders>
            <w:vAlign w:val="center"/>
          </w:tcPr>
          <w:p w14:paraId="74BAA1CE" w14:textId="17849AF8" w:rsidR="00EB32E6" w:rsidRDefault="00EB32E6">
            <w:pPr>
              <w:pStyle w:val="TableText"/>
              <w:spacing w:line="276" w:lineRule="auto"/>
              <w:rPr>
                <w:rFonts w:ascii="Arial" w:hAnsi="Arial"/>
              </w:rPr>
            </w:pPr>
            <w:r>
              <w:rPr>
                <w:rFonts w:ascii="Arial" w:hAnsi="Arial"/>
              </w:rPr>
              <w:t>V1.1</w:t>
            </w:r>
          </w:p>
        </w:tc>
        <w:tc>
          <w:tcPr>
            <w:tcW w:w="5082" w:type="dxa"/>
            <w:tcBorders>
              <w:top w:val="single" w:sz="4" w:space="0" w:color="auto"/>
              <w:left w:val="single" w:sz="4" w:space="0" w:color="auto"/>
              <w:bottom w:val="single" w:sz="4" w:space="0" w:color="auto"/>
              <w:right w:val="single" w:sz="4" w:space="0" w:color="auto"/>
            </w:tcBorders>
            <w:vAlign w:val="center"/>
          </w:tcPr>
          <w:p w14:paraId="36DE4137" w14:textId="5539C920" w:rsidR="00EB32E6" w:rsidRDefault="00EB32E6">
            <w:pPr>
              <w:pStyle w:val="TableText"/>
              <w:spacing w:line="276" w:lineRule="auto"/>
              <w:rPr>
                <w:rFonts w:ascii="Arial" w:hAnsi="Arial"/>
              </w:rPr>
            </w:pPr>
            <w:r>
              <w:rPr>
                <w:rFonts w:ascii="Arial" w:hAnsi="Arial"/>
              </w:rPr>
              <w:t xml:space="preserve">Updated for clarity </w:t>
            </w:r>
          </w:p>
        </w:tc>
        <w:tc>
          <w:tcPr>
            <w:tcW w:w="1668" w:type="dxa"/>
            <w:tcBorders>
              <w:top w:val="single" w:sz="4" w:space="0" w:color="auto"/>
              <w:left w:val="single" w:sz="4" w:space="0" w:color="auto"/>
              <w:bottom w:val="single" w:sz="4" w:space="0" w:color="auto"/>
              <w:right w:val="single" w:sz="4" w:space="0" w:color="auto"/>
            </w:tcBorders>
            <w:vAlign w:val="center"/>
          </w:tcPr>
          <w:p w14:paraId="0778ABAF" w14:textId="24E5B0D6" w:rsidR="00EB32E6" w:rsidRDefault="00EB32E6">
            <w:pPr>
              <w:pStyle w:val="TableText"/>
              <w:spacing w:line="276" w:lineRule="auto"/>
              <w:rPr>
                <w:rFonts w:ascii="Arial" w:hAnsi="Arial"/>
              </w:rPr>
            </w:pPr>
            <w:r>
              <w:rPr>
                <w:rFonts w:ascii="Arial" w:hAnsi="Arial"/>
              </w:rPr>
              <w:t>C. Morrison</w:t>
            </w:r>
          </w:p>
        </w:tc>
      </w:tr>
    </w:tbl>
    <w:p w14:paraId="7300E255" w14:textId="663E0732" w:rsidR="00051DB8" w:rsidRPr="004730BD" w:rsidRDefault="00051DB8" w:rsidP="004730BD"/>
    <w:sectPr w:rsidR="00051DB8" w:rsidRPr="004730BD" w:rsidSect="005D7AD4">
      <w:headerReference w:type="default" r:id="rId13"/>
      <w:footerReference w:type="defaul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41502FD" w14:textId="77777777" w:rsidR="005D5FAE" w:rsidRDefault="005D5FAE" w:rsidP="00B81ED4">
      <w:pPr>
        <w:spacing w:after="0" w:line="240" w:lineRule="auto"/>
      </w:pPr>
      <w:r>
        <w:separator/>
      </w:r>
    </w:p>
  </w:endnote>
  <w:endnote w:type="continuationSeparator" w:id="0">
    <w:p w14:paraId="31391337" w14:textId="77777777" w:rsidR="005D5FAE" w:rsidRDefault="005D5FAE" w:rsidP="00B81E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92721967"/>
      <w:docPartObj>
        <w:docPartGallery w:val="Page Numbers (Bottom of Page)"/>
        <w:docPartUnique/>
      </w:docPartObj>
    </w:sdtPr>
    <w:sdtEndPr/>
    <w:sdtContent>
      <w:sdt>
        <w:sdtPr>
          <w:id w:val="-1669238322"/>
          <w:docPartObj>
            <w:docPartGallery w:val="Page Numbers (Top of Page)"/>
            <w:docPartUnique/>
          </w:docPartObj>
        </w:sdtPr>
        <w:sdtEndPr/>
        <w:sdtContent>
          <w:p w14:paraId="55647AD7" w14:textId="6F44DBF5" w:rsidR="002407DA" w:rsidRPr="002407DA" w:rsidRDefault="002407DA">
            <w:pPr>
              <w:pStyle w:val="Footer"/>
              <w:jc w:val="center"/>
            </w:pPr>
            <w:r w:rsidRPr="002407DA">
              <w:t xml:space="preserve">Page </w:t>
            </w:r>
            <w:r w:rsidRPr="002407DA">
              <w:rPr>
                <w:bCs/>
                <w:sz w:val="24"/>
                <w:szCs w:val="24"/>
              </w:rPr>
              <w:fldChar w:fldCharType="begin"/>
            </w:r>
            <w:r w:rsidRPr="002407DA">
              <w:rPr>
                <w:bCs/>
              </w:rPr>
              <w:instrText xml:space="preserve"> PAGE </w:instrText>
            </w:r>
            <w:r w:rsidRPr="002407DA">
              <w:rPr>
                <w:bCs/>
                <w:sz w:val="24"/>
                <w:szCs w:val="24"/>
              </w:rPr>
              <w:fldChar w:fldCharType="separate"/>
            </w:r>
            <w:r w:rsidR="00CD197E">
              <w:rPr>
                <w:bCs/>
                <w:noProof/>
              </w:rPr>
              <w:t>2</w:t>
            </w:r>
            <w:r w:rsidRPr="002407DA">
              <w:rPr>
                <w:bCs/>
                <w:sz w:val="24"/>
                <w:szCs w:val="24"/>
              </w:rPr>
              <w:fldChar w:fldCharType="end"/>
            </w:r>
            <w:r w:rsidRPr="002407DA">
              <w:t xml:space="preserve"> of </w:t>
            </w:r>
            <w:r w:rsidRPr="002407DA">
              <w:rPr>
                <w:bCs/>
                <w:sz w:val="24"/>
                <w:szCs w:val="24"/>
              </w:rPr>
              <w:fldChar w:fldCharType="begin"/>
            </w:r>
            <w:r w:rsidRPr="002407DA">
              <w:rPr>
                <w:bCs/>
              </w:rPr>
              <w:instrText xml:space="preserve"> NUMPAGES  </w:instrText>
            </w:r>
            <w:r w:rsidRPr="002407DA">
              <w:rPr>
                <w:bCs/>
                <w:sz w:val="24"/>
                <w:szCs w:val="24"/>
              </w:rPr>
              <w:fldChar w:fldCharType="separate"/>
            </w:r>
            <w:r w:rsidR="00CD197E">
              <w:rPr>
                <w:bCs/>
                <w:noProof/>
              </w:rPr>
              <w:t>3</w:t>
            </w:r>
            <w:r w:rsidRPr="002407DA">
              <w:rPr>
                <w:bCs/>
                <w:sz w:val="24"/>
                <w:szCs w:val="24"/>
              </w:rPr>
              <w:fldChar w:fldCharType="end"/>
            </w:r>
          </w:p>
        </w:sdtContent>
      </w:sdt>
    </w:sdtContent>
  </w:sdt>
  <w:p w14:paraId="4292578D" w14:textId="77777777" w:rsidR="002407DA" w:rsidRDefault="002407D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857FD2B" w14:textId="77777777" w:rsidR="005D5FAE" w:rsidRDefault="005D5FAE" w:rsidP="00B81ED4">
      <w:pPr>
        <w:spacing w:after="0" w:line="240" w:lineRule="auto"/>
      </w:pPr>
      <w:r>
        <w:separator/>
      </w:r>
    </w:p>
  </w:footnote>
  <w:footnote w:type="continuationSeparator" w:id="0">
    <w:p w14:paraId="67BC1B06" w14:textId="77777777" w:rsidR="005D5FAE" w:rsidRDefault="005D5FAE" w:rsidP="00B81ED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00E25C" w14:textId="4946362F" w:rsidR="00122200" w:rsidRPr="00C17F88" w:rsidRDefault="00122200">
    <w:pPr>
      <w:pStyle w:val="Header"/>
      <w:rPr>
        <w:rFonts w:ascii="Times New Roman" w:hAnsi="Times New Roman" w:cs="Times New Roman"/>
        <w:sz w:val="20"/>
        <w:szCs w:val="20"/>
      </w:rPr>
    </w:pPr>
    <w:r w:rsidRPr="00C17F88">
      <w:rPr>
        <w:rFonts w:ascii="Times New Roman" w:hAnsi="Times New Roman" w:cs="Times New Roman"/>
        <w:sz w:val="20"/>
        <w:szCs w:val="20"/>
      </w:rPr>
      <w:t xml:space="preserve">User Story: </w:t>
    </w:r>
    <w:r w:rsidR="00581E77" w:rsidRPr="00C17F88">
      <w:rPr>
        <w:rFonts w:ascii="Times New Roman" w:hAnsi="Times New Roman" w:cs="Times New Roman"/>
      </w:rPr>
      <w:t>Clerk needs auto-decrease report to reflect all CARCs associated with the decrease</w:t>
    </w:r>
    <w:r w:rsidR="00031ACC" w:rsidRPr="00C17F88">
      <w:rPr>
        <w:rFonts w:ascii="Times New Roman" w:hAnsi="Times New Roman" w:cs="Times New Roman"/>
        <w:sz w:val="20"/>
        <w:szCs w:val="20"/>
      </w:rPr>
      <w:t xml:space="preserve">, </w:t>
    </w:r>
    <w:r w:rsidR="003D55A0" w:rsidRPr="00C17F88">
      <w:rPr>
        <w:rFonts w:ascii="Times New Roman" w:hAnsi="Times New Roman" w:cs="Times New Roman"/>
        <w:sz w:val="20"/>
        <w:szCs w:val="20"/>
      </w:rPr>
      <w:t>US</w:t>
    </w:r>
    <w:r w:rsidR="00EB32E6">
      <w:rPr>
        <w:rFonts w:ascii="Times New Roman" w:hAnsi="Times New Roman" w:cs="Times New Roman"/>
        <w:sz w:val="20"/>
        <w:szCs w:val="20"/>
      </w:rPr>
      <w:t>56</w:t>
    </w:r>
    <w:r w:rsidR="004730BD" w:rsidRPr="00C17F88">
      <w:rPr>
        <w:rFonts w:ascii="Times New Roman" w:hAnsi="Times New Roman" w:cs="Times New Roman"/>
        <w:sz w:val="20"/>
        <w:szCs w:val="20"/>
      </w:rPr>
      <w:t xml:space="preserve"> v</w:t>
    </w:r>
    <w:r w:rsidR="00C17F88">
      <w:rPr>
        <w:rFonts w:ascii="Times New Roman" w:hAnsi="Times New Roman" w:cs="Times New Roman"/>
        <w:sz w:val="20"/>
        <w:szCs w:val="20"/>
      </w:rPr>
      <w:t>1</w:t>
    </w:r>
    <w:r w:rsidR="00EB32E6">
      <w:rPr>
        <w:rFonts w:ascii="Times New Roman" w:hAnsi="Times New Roman" w:cs="Times New Roman"/>
        <w:sz w:val="20"/>
        <w:szCs w:val="20"/>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AC14B4"/>
    <w:multiLevelType w:val="hybridMultilevel"/>
    <w:tmpl w:val="E7C4D42E"/>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F3D41EB"/>
    <w:multiLevelType w:val="hybridMultilevel"/>
    <w:tmpl w:val="4BC08A68"/>
    <w:lvl w:ilvl="0" w:tplc="98DA7E3C">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3D96BC1"/>
    <w:multiLevelType w:val="hybridMultilevel"/>
    <w:tmpl w:val="1B5A9C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06000CC"/>
    <w:multiLevelType w:val="hybridMultilevel"/>
    <w:tmpl w:val="955C76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5472FCD"/>
    <w:multiLevelType w:val="hybridMultilevel"/>
    <w:tmpl w:val="9DF0B19C"/>
    <w:lvl w:ilvl="0" w:tplc="292A9D44">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912376A"/>
    <w:multiLevelType w:val="hybridMultilevel"/>
    <w:tmpl w:val="C548E2A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ED8211B"/>
    <w:multiLevelType w:val="hybridMultilevel"/>
    <w:tmpl w:val="116498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2742ECB"/>
    <w:multiLevelType w:val="hybridMultilevel"/>
    <w:tmpl w:val="BF245C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92B35BE"/>
    <w:multiLevelType w:val="hybridMultilevel"/>
    <w:tmpl w:val="E8EE87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9F91213"/>
    <w:multiLevelType w:val="hybridMultilevel"/>
    <w:tmpl w:val="4B8EE0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B302EFA"/>
    <w:multiLevelType w:val="hybridMultilevel"/>
    <w:tmpl w:val="D944B20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79652F3"/>
    <w:multiLevelType w:val="hybridMultilevel"/>
    <w:tmpl w:val="3DD6C3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5BB1564A"/>
    <w:multiLevelType w:val="hybridMultilevel"/>
    <w:tmpl w:val="A074285E"/>
    <w:lvl w:ilvl="0" w:tplc="E4BC96D8">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86D5A08"/>
    <w:multiLevelType w:val="hybridMultilevel"/>
    <w:tmpl w:val="7D8E37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0610065"/>
    <w:multiLevelType w:val="hybridMultilevel"/>
    <w:tmpl w:val="C1EC327E"/>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nsid w:val="763E7435"/>
    <w:multiLevelType w:val="hybridMultilevel"/>
    <w:tmpl w:val="2FCE3D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6AF761B"/>
    <w:multiLevelType w:val="hybridMultilevel"/>
    <w:tmpl w:val="E0F24908"/>
    <w:lvl w:ilvl="0" w:tplc="4CFCCA64">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7">
    <w:nsid w:val="7C936616"/>
    <w:multiLevelType w:val="hybridMultilevel"/>
    <w:tmpl w:val="5A32B0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4"/>
  </w:num>
  <w:num w:numId="3">
    <w:abstractNumId w:val="10"/>
  </w:num>
  <w:num w:numId="4">
    <w:abstractNumId w:val="5"/>
  </w:num>
  <w:num w:numId="5">
    <w:abstractNumId w:val="0"/>
  </w:num>
  <w:num w:numId="6">
    <w:abstractNumId w:val="14"/>
    <w:lvlOverride w:ilvl="0">
      <w:startOverride w:val="1"/>
    </w:lvlOverride>
    <w:lvlOverride w:ilvl="1"/>
    <w:lvlOverride w:ilvl="2"/>
    <w:lvlOverride w:ilvl="3"/>
    <w:lvlOverride w:ilvl="4"/>
    <w:lvlOverride w:ilvl="5"/>
    <w:lvlOverride w:ilvl="6"/>
    <w:lvlOverride w:ilvl="7"/>
    <w:lvlOverride w:ilvl="8"/>
  </w:num>
  <w:num w:numId="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num>
  <w:num w:numId="9">
    <w:abstractNumId w:val="9"/>
  </w:num>
  <w:num w:numId="10">
    <w:abstractNumId w:val="7"/>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num>
  <w:num w:numId="13">
    <w:abstractNumId w:val="17"/>
  </w:num>
  <w:num w:numId="14">
    <w:abstractNumId w:val="11"/>
  </w:num>
  <w:num w:numId="15">
    <w:abstractNumId w:val="3"/>
  </w:num>
  <w:num w:numId="16">
    <w:abstractNumId w:val="13"/>
  </w:num>
  <w:num w:numId="17">
    <w:abstractNumId w:val="6"/>
  </w:num>
  <w:num w:numId="18">
    <w:abstractNumId w:val="2"/>
  </w:num>
  <w:num w:numId="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1ED4"/>
    <w:rsid w:val="0000055A"/>
    <w:rsid w:val="00001126"/>
    <w:rsid w:val="00007319"/>
    <w:rsid w:val="00011416"/>
    <w:rsid w:val="00031ACC"/>
    <w:rsid w:val="0003246A"/>
    <w:rsid w:val="00040EB7"/>
    <w:rsid w:val="00042B8F"/>
    <w:rsid w:val="00043E15"/>
    <w:rsid w:val="000455AE"/>
    <w:rsid w:val="00046F79"/>
    <w:rsid w:val="00051DB8"/>
    <w:rsid w:val="0005410C"/>
    <w:rsid w:val="00065FA0"/>
    <w:rsid w:val="000710F8"/>
    <w:rsid w:val="00074024"/>
    <w:rsid w:val="0007552E"/>
    <w:rsid w:val="000846A3"/>
    <w:rsid w:val="000864D6"/>
    <w:rsid w:val="00087ACA"/>
    <w:rsid w:val="000A3203"/>
    <w:rsid w:val="000A7F8C"/>
    <w:rsid w:val="000B507F"/>
    <w:rsid w:val="000B7003"/>
    <w:rsid w:val="000D1736"/>
    <w:rsid w:val="000F16E5"/>
    <w:rsid w:val="000F1BBE"/>
    <w:rsid w:val="00122200"/>
    <w:rsid w:val="00122BFA"/>
    <w:rsid w:val="00136651"/>
    <w:rsid w:val="00143B9A"/>
    <w:rsid w:val="00144443"/>
    <w:rsid w:val="00147374"/>
    <w:rsid w:val="00152BDB"/>
    <w:rsid w:val="00154865"/>
    <w:rsid w:val="00162A4D"/>
    <w:rsid w:val="00166354"/>
    <w:rsid w:val="00191DE6"/>
    <w:rsid w:val="00196D35"/>
    <w:rsid w:val="00197728"/>
    <w:rsid w:val="001B379F"/>
    <w:rsid w:val="001B47A3"/>
    <w:rsid w:val="001C3795"/>
    <w:rsid w:val="001C7764"/>
    <w:rsid w:val="001D3A76"/>
    <w:rsid w:val="001F5110"/>
    <w:rsid w:val="002012C6"/>
    <w:rsid w:val="00207202"/>
    <w:rsid w:val="002073F1"/>
    <w:rsid w:val="00213C69"/>
    <w:rsid w:val="00215DA5"/>
    <w:rsid w:val="00217AB6"/>
    <w:rsid w:val="00223229"/>
    <w:rsid w:val="00237A45"/>
    <w:rsid w:val="002407DA"/>
    <w:rsid w:val="002450AB"/>
    <w:rsid w:val="00257F79"/>
    <w:rsid w:val="00260F58"/>
    <w:rsid w:val="00261E86"/>
    <w:rsid w:val="00263624"/>
    <w:rsid w:val="00264B88"/>
    <w:rsid w:val="00280708"/>
    <w:rsid w:val="00281C50"/>
    <w:rsid w:val="00283C1B"/>
    <w:rsid w:val="00293BAC"/>
    <w:rsid w:val="00296EFC"/>
    <w:rsid w:val="002B071F"/>
    <w:rsid w:val="002B294C"/>
    <w:rsid w:val="002C3394"/>
    <w:rsid w:val="002D6B11"/>
    <w:rsid w:val="002E2F7E"/>
    <w:rsid w:val="002E61D7"/>
    <w:rsid w:val="00304271"/>
    <w:rsid w:val="00317AF6"/>
    <w:rsid w:val="003242A8"/>
    <w:rsid w:val="00327520"/>
    <w:rsid w:val="0033331F"/>
    <w:rsid w:val="0033462F"/>
    <w:rsid w:val="00334CFE"/>
    <w:rsid w:val="00354BF7"/>
    <w:rsid w:val="0035711A"/>
    <w:rsid w:val="00361074"/>
    <w:rsid w:val="003628E1"/>
    <w:rsid w:val="00364D54"/>
    <w:rsid w:val="003856F8"/>
    <w:rsid w:val="0039553C"/>
    <w:rsid w:val="003966B3"/>
    <w:rsid w:val="003B76D0"/>
    <w:rsid w:val="003B7B43"/>
    <w:rsid w:val="003C3E0D"/>
    <w:rsid w:val="003D15ED"/>
    <w:rsid w:val="003D44CB"/>
    <w:rsid w:val="003D55A0"/>
    <w:rsid w:val="003E2A7D"/>
    <w:rsid w:val="004128D9"/>
    <w:rsid w:val="00427433"/>
    <w:rsid w:val="004301E3"/>
    <w:rsid w:val="00437F5F"/>
    <w:rsid w:val="004476B5"/>
    <w:rsid w:val="00453508"/>
    <w:rsid w:val="004626D3"/>
    <w:rsid w:val="0046560F"/>
    <w:rsid w:val="00470066"/>
    <w:rsid w:val="004730BD"/>
    <w:rsid w:val="004858D4"/>
    <w:rsid w:val="004E02E7"/>
    <w:rsid w:val="004E0CC3"/>
    <w:rsid w:val="004E4F95"/>
    <w:rsid w:val="004E594D"/>
    <w:rsid w:val="004E694A"/>
    <w:rsid w:val="00501766"/>
    <w:rsid w:val="005215E0"/>
    <w:rsid w:val="00526D9B"/>
    <w:rsid w:val="00542EC7"/>
    <w:rsid w:val="00547FDF"/>
    <w:rsid w:val="00553DD6"/>
    <w:rsid w:val="00555BAC"/>
    <w:rsid w:val="005612AC"/>
    <w:rsid w:val="005708D8"/>
    <w:rsid w:val="00576F4B"/>
    <w:rsid w:val="00581E77"/>
    <w:rsid w:val="005B0C4E"/>
    <w:rsid w:val="005B4FF5"/>
    <w:rsid w:val="005B601A"/>
    <w:rsid w:val="005C6DFC"/>
    <w:rsid w:val="005D5FAE"/>
    <w:rsid w:val="005D7AD4"/>
    <w:rsid w:val="005E273B"/>
    <w:rsid w:val="005F0D8B"/>
    <w:rsid w:val="005F21D0"/>
    <w:rsid w:val="005F51CB"/>
    <w:rsid w:val="006016F4"/>
    <w:rsid w:val="00606DE8"/>
    <w:rsid w:val="00611935"/>
    <w:rsid w:val="00625530"/>
    <w:rsid w:val="006366A4"/>
    <w:rsid w:val="006375AB"/>
    <w:rsid w:val="00657BBD"/>
    <w:rsid w:val="00657BE0"/>
    <w:rsid w:val="006672DC"/>
    <w:rsid w:val="00667B4B"/>
    <w:rsid w:val="0069692D"/>
    <w:rsid w:val="006A45F1"/>
    <w:rsid w:val="006B1A0E"/>
    <w:rsid w:val="006B59D3"/>
    <w:rsid w:val="006B7259"/>
    <w:rsid w:val="006C177F"/>
    <w:rsid w:val="006C4AB5"/>
    <w:rsid w:val="006C4E43"/>
    <w:rsid w:val="006D360C"/>
    <w:rsid w:val="006E00B2"/>
    <w:rsid w:val="006E621C"/>
    <w:rsid w:val="006F762D"/>
    <w:rsid w:val="00703060"/>
    <w:rsid w:val="00714C6C"/>
    <w:rsid w:val="00737A4A"/>
    <w:rsid w:val="00740199"/>
    <w:rsid w:val="00753EB7"/>
    <w:rsid w:val="00754B8C"/>
    <w:rsid w:val="0078631D"/>
    <w:rsid w:val="00794F08"/>
    <w:rsid w:val="00795B7B"/>
    <w:rsid w:val="007A12E2"/>
    <w:rsid w:val="007A5C29"/>
    <w:rsid w:val="007D2198"/>
    <w:rsid w:val="007F2230"/>
    <w:rsid w:val="00810C38"/>
    <w:rsid w:val="0081343B"/>
    <w:rsid w:val="00813585"/>
    <w:rsid w:val="00815F3C"/>
    <w:rsid w:val="008208C9"/>
    <w:rsid w:val="00854629"/>
    <w:rsid w:val="00863371"/>
    <w:rsid w:val="008748B5"/>
    <w:rsid w:val="008770A7"/>
    <w:rsid w:val="0088104C"/>
    <w:rsid w:val="00893E06"/>
    <w:rsid w:val="008940DA"/>
    <w:rsid w:val="00895041"/>
    <w:rsid w:val="0089646E"/>
    <w:rsid w:val="008B28F8"/>
    <w:rsid w:val="008B7AD5"/>
    <w:rsid w:val="008C161C"/>
    <w:rsid w:val="008C17E7"/>
    <w:rsid w:val="008C2113"/>
    <w:rsid w:val="008C5A4C"/>
    <w:rsid w:val="008C6967"/>
    <w:rsid w:val="008D6847"/>
    <w:rsid w:val="008E06C4"/>
    <w:rsid w:val="008E2317"/>
    <w:rsid w:val="008E447A"/>
    <w:rsid w:val="008F7700"/>
    <w:rsid w:val="00902626"/>
    <w:rsid w:val="00922D6B"/>
    <w:rsid w:val="00926205"/>
    <w:rsid w:val="00927E35"/>
    <w:rsid w:val="0093244D"/>
    <w:rsid w:val="009423E6"/>
    <w:rsid w:val="00945A05"/>
    <w:rsid w:val="009543D3"/>
    <w:rsid w:val="0095744D"/>
    <w:rsid w:val="00982E5D"/>
    <w:rsid w:val="009B652F"/>
    <w:rsid w:val="009B792B"/>
    <w:rsid w:val="009C364E"/>
    <w:rsid w:val="009D1102"/>
    <w:rsid w:val="009D657E"/>
    <w:rsid w:val="009D791B"/>
    <w:rsid w:val="009E1EBA"/>
    <w:rsid w:val="009F6C6F"/>
    <w:rsid w:val="009F7269"/>
    <w:rsid w:val="00A0367E"/>
    <w:rsid w:val="00A05D64"/>
    <w:rsid w:val="00A32334"/>
    <w:rsid w:val="00A37BEC"/>
    <w:rsid w:val="00A435FB"/>
    <w:rsid w:val="00A446E6"/>
    <w:rsid w:val="00A53D36"/>
    <w:rsid w:val="00A63134"/>
    <w:rsid w:val="00A73243"/>
    <w:rsid w:val="00A73A4C"/>
    <w:rsid w:val="00A82BC8"/>
    <w:rsid w:val="00A866B3"/>
    <w:rsid w:val="00A93BCB"/>
    <w:rsid w:val="00AE137E"/>
    <w:rsid w:val="00AE62D7"/>
    <w:rsid w:val="00AF35DD"/>
    <w:rsid w:val="00AF62EE"/>
    <w:rsid w:val="00AF750F"/>
    <w:rsid w:val="00B00D1E"/>
    <w:rsid w:val="00B03020"/>
    <w:rsid w:val="00B248DE"/>
    <w:rsid w:val="00B339A8"/>
    <w:rsid w:val="00B71851"/>
    <w:rsid w:val="00B721DD"/>
    <w:rsid w:val="00B81ED4"/>
    <w:rsid w:val="00B97DAF"/>
    <w:rsid w:val="00BA7442"/>
    <w:rsid w:val="00BD6364"/>
    <w:rsid w:val="00BE3344"/>
    <w:rsid w:val="00BE77A5"/>
    <w:rsid w:val="00BF1692"/>
    <w:rsid w:val="00C026BA"/>
    <w:rsid w:val="00C06D98"/>
    <w:rsid w:val="00C17F88"/>
    <w:rsid w:val="00C441B6"/>
    <w:rsid w:val="00C514E2"/>
    <w:rsid w:val="00C539C3"/>
    <w:rsid w:val="00C55FC3"/>
    <w:rsid w:val="00C60E1D"/>
    <w:rsid w:val="00C643A2"/>
    <w:rsid w:val="00C82D46"/>
    <w:rsid w:val="00C9601D"/>
    <w:rsid w:val="00C967D9"/>
    <w:rsid w:val="00CD197E"/>
    <w:rsid w:val="00CF5232"/>
    <w:rsid w:val="00D1494D"/>
    <w:rsid w:val="00D5350F"/>
    <w:rsid w:val="00D90CA7"/>
    <w:rsid w:val="00D94A72"/>
    <w:rsid w:val="00D97C4D"/>
    <w:rsid w:val="00DA4962"/>
    <w:rsid w:val="00DD5DB3"/>
    <w:rsid w:val="00DE0196"/>
    <w:rsid w:val="00DF294B"/>
    <w:rsid w:val="00E1411E"/>
    <w:rsid w:val="00E27630"/>
    <w:rsid w:val="00E42426"/>
    <w:rsid w:val="00E74975"/>
    <w:rsid w:val="00E75FD5"/>
    <w:rsid w:val="00E8361A"/>
    <w:rsid w:val="00E95A78"/>
    <w:rsid w:val="00EB32E6"/>
    <w:rsid w:val="00EB70A4"/>
    <w:rsid w:val="00EC3AF8"/>
    <w:rsid w:val="00EC6E46"/>
    <w:rsid w:val="00ED055A"/>
    <w:rsid w:val="00EE0AA0"/>
    <w:rsid w:val="00EF1226"/>
    <w:rsid w:val="00EF2A2F"/>
    <w:rsid w:val="00EF4915"/>
    <w:rsid w:val="00F00459"/>
    <w:rsid w:val="00F079C4"/>
    <w:rsid w:val="00F11EDC"/>
    <w:rsid w:val="00F145F6"/>
    <w:rsid w:val="00F26931"/>
    <w:rsid w:val="00F34D0B"/>
    <w:rsid w:val="00F374D5"/>
    <w:rsid w:val="00F37969"/>
    <w:rsid w:val="00F40B2D"/>
    <w:rsid w:val="00F41AF2"/>
    <w:rsid w:val="00F4247B"/>
    <w:rsid w:val="00F42526"/>
    <w:rsid w:val="00F46D71"/>
    <w:rsid w:val="00F737C5"/>
    <w:rsid w:val="00F809B1"/>
    <w:rsid w:val="00F91066"/>
    <w:rsid w:val="00F92F3D"/>
    <w:rsid w:val="00FA3DB7"/>
    <w:rsid w:val="00FC1B48"/>
    <w:rsid w:val="00FC2B46"/>
    <w:rsid w:val="00FC3806"/>
    <w:rsid w:val="00FC4AEF"/>
    <w:rsid w:val="00FD43A2"/>
    <w:rsid w:val="00FF22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00E2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BodyText"/>
    <w:link w:val="Heading1Char"/>
    <w:qFormat/>
    <w:rsid w:val="00B81ED4"/>
    <w:pPr>
      <w:keepNext/>
      <w:autoSpaceDE w:val="0"/>
      <w:autoSpaceDN w:val="0"/>
      <w:adjustRightInd w:val="0"/>
      <w:spacing w:before="360" w:after="120" w:line="240" w:lineRule="auto"/>
      <w:outlineLvl w:val="0"/>
    </w:pPr>
    <w:rPr>
      <w:rFonts w:ascii="Calibri" w:eastAsia="Arial Unicode MS" w:hAnsi="Calibri" w:cs="Times New Roman"/>
      <w:b/>
      <w:bCs/>
      <w:color w:val="000000"/>
      <w:sz w:val="24"/>
      <w:szCs w:val="26"/>
    </w:rPr>
  </w:style>
  <w:style w:type="paragraph" w:styleId="Heading3">
    <w:name w:val="heading 3"/>
    <w:basedOn w:val="Normal"/>
    <w:next w:val="Normal"/>
    <w:link w:val="Heading3Char"/>
    <w:uiPriority w:val="9"/>
    <w:unhideWhenUsed/>
    <w:qFormat/>
    <w:rsid w:val="002450AB"/>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81E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B81ED4"/>
  </w:style>
  <w:style w:type="paragraph" w:styleId="Footer">
    <w:name w:val="footer"/>
    <w:basedOn w:val="Normal"/>
    <w:link w:val="FooterChar"/>
    <w:uiPriority w:val="99"/>
    <w:unhideWhenUsed/>
    <w:rsid w:val="00B81E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B81ED4"/>
  </w:style>
  <w:style w:type="paragraph" w:customStyle="1" w:styleId="TableHeading">
    <w:name w:val="Table Heading"/>
    <w:rsid w:val="008F7700"/>
    <w:pPr>
      <w:spacing w:before="60" w:after="60" w:line="240" w:lineRule="auto"/>
    </w:pPr>
    <w:rPr>
      <w:rFonts w:ascii="Calibri" w:eastAsia="Times New Roman" w:hAnsi="Calibri" w:cs="Arial"/>
      <w:b/>
      <w:sz w:val="20"/>
    </w:rPr>
  </w:style>
  <w:style w:type="paragraph" w:customStyle="1" w:styleId="TableText">
    <w:name w:val="Table Text"/>
    <w:rsid w:val="008F7700"/>
    <w:pPr>
      <w:spacing w:before="60" w:after="60" w:line="240" w:lineRule="auto"/>
    </w:pPr>
    <w:rPr>
      <w:rFonts w:ascii="Calibri" w:eastAsia="Times New Roman" w:hAnsi="Calibri" w:cs="Arial"/>
      <w:sz w:val="20"/>
      <w:szCs w:val="20"/>
    </w:rPr>
  </w:style>
  <w:style w:type="paragraph" w:styleId="BodyText">
    <w:name w:val="Body Text"/>
    <w:basedOn w:val="Normal"/>
    <w:link w:val="BodyTextChar"/>
    <w:rsid w:val="00B81ED4"/>
    <w:pPr>
      <w:suppressAutoHyphens/>
      <w:spacing w:before="100" w:after="100" w:line="240" w:lineRule="auto"/>
    </w:pPr>
    <w:rPr>
      <w:rFonts w:ascii="Calibri" w:eastAsia="Times New Roman" w:hAnsi="Calibri" w:cs="Times New Roman"/>
      <w:sz w:val="24"/>
      <w:szCs w:val="24"/>
      <w:lang w:eastAsia="ar-SA"/>
    </w:rPr>
  </w:style>
  <w:style w:type="character" w:customStyle="1" w:styleId="BodyTextChar">
    <w:name w:val="Body Text Char"/>
    <w:basedOn w:val="DefaultParagraphFont"/>
    <w:link w:val="BodyText"/>
    <w:rsid w:val="00B81ED4"/>
    <w:rPr>
      <w:rFonts w:ascii="Calibri" w:eastAsia="Times New Roman" w:hAnsi="Calibri" w:cs="Times New Roman"/>
      <w:sz w:val="24"/>
      <w:szCs w:val="24"/>
      <w:lang w:eastAsia="ar-SA"/>
    </w:rPr>
  </w:style>
  <w:style w:type="character" w:customStyle="1" w:styleId="Heading1Char">
    <w:name w:val="Heading 1 Char"/>
    <w:basedOn w:val="DefaultParagraphFont"/>
    <w:link w:val="Heading1"/>
    <w:rsid w:val="00B81ED4"/>
    <w:rPr>
      <w:rFonts w:ascii="Calibri" w:eastAsia="Arial Unicode MS" w:hAnsi="Calibri" w:cs="Times New Roman"/>
      <w:b/>
      <w:bCs/>
      <w:color w:val="000000"/>
      <w:sz w:val="24"/>
      <w:szCs w:val="26"/>
    </w:rPr>
  </w:style>
  <w:style w:type="paragraph" w:styleId="ListParagraph">
    <w:name w:val="List Paragraph"/>
    <w:basedOn w:val="Normal"/>
    <w:uiPriority w:val="34"/>
    <w:qFormat/>
    <w:rsid w:val="00B81ED4"/>
    <w:pPr>
      <w:ind w:left="720"/>
      <w:contextualSpacing/>
    </w:pPr>
  </w:style>
  <w:style w:type="paragraph" w:customStyle="1" w:styleId="TopInfo">
    <w:name w:val="TopInfo"/>
    <w:basedOn w:val="Normal"/>
    <w:qFormat/>
    <w:rsid w:val="008F7700"/>
    <w:pPr>
      <w:spacing w:before="120" w:after="120" w:line="240" w:lineRule="auto"/>
    </w:pPr>
    <w:rPr>
      <w:sz w:val="24"/>
    </w:rPr>
  </w:style>
  <w:style w:type="paragraph" w:customStyle="1" w:styleId="Story">
    <w:name w:val="Story"/>
    <w:basedOn w:val="Normal"/>
    <w:qFormat/>
    <w:rsid w:val="008F7700"/>
    <w:pPr>
      <w:spacing w:before="120" w:after="120" w:line="240" w:lineRule="auto"/>
    </w:pPr>
    <w:rPr>
      <w:sz w:val="24"/>
    </w:rPr>
  </w:style>
  <w:style w:type="paragraph" w:styleId="BalloonText">
    <w:name w:val="Balloon Text"/>
    <w:basedOn w:val="Normal"/>
    <w:link w:val="BalloonTextChar"/>
    <w:uiPriority w:val="99"/>
    <w:semiHidden/>
    <w:unhideWhenUsed/>
    <w:rsid w:val="00553D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3DD6"/>
    <w:rPr>
      <w:rFonts w:ascii="Tahoma" w:hAnsi="Tahoma" w:cs="Tahoma"/>
      <w:sz w:val="16"/>
      <w:szCs w:val="16"/>
    </w:rPr>
  </w:style>
  <w:style w:type="character" w:customStyle="1" w:styleId="Heading3Char">
    <w:name w:val="Heading 3 Char"/>
    <w:basedOn w:val="DefaultParagraphFont"/>
    <w:link w:val="Heading3"/>
    <w:uiPriority w:val="9"/>
    <w:rsid w:val="002450AB"/>
    <w:rPr>
      <w:rFonts w:asciiTheme="majorHAnsi" w:eastAsiaTheme="majorEastAsia" w:hAnsiTheme="majorHAnsi" w:cstheme="majorBidi"/>
      <w:color w:val="243F60" w:themeColor="accent1" w:themeShade="7F"/>
      <w:sz w:val="24"/>
      <w:szCs w:val="24"/>
    </w:rPr>
  </w:style>
  <w:style w:type="table" w:customStyle="1" w:styleId="GridTable4-Accent51">
    <w:name w:val="Grid Table 4 - Accent 51"/>
    <w:basedOn w:val="TableNormal"/>
    <w:uiPriority w:val="49"/>
    <w:rsid w:val="002450AB"/>
    <w:pPr>
      <w:spacing w:after="0" w:line="240" w:lineRule="auto"/>
    </w:pPr>
    <w:rPr>
      <w:rFonts w:ascii="Times New Roman" w:eastAsia="Times New Roman" w:hAnsi="Times New Roman" w:cs="Times New Roman"/>
      <w:sz w:val="20"/>
      <w:szCs w:val="20"/>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paragraph" w:customStyle="1" w:styleId="Specification">
    <w:name w:val="Specification"/>
    <w:basedOn w:val="BodyText"/>
    <w:link w:val="SpecificationChar"/>
    <w:qFormat/>
    <w:rsid w:val="002450AB"/>
    <w:pPr>
      <w:suppressAutoHyphens w:val="0"/>
      <w:spacing w:before="120" w:after="120"/>
      <w:ind w:left="360"/>
    </w:pPr>
    <w:rPr>
      <w:rFonts w:ascii="Times New Roman" w:hAnsi="Times New Roman"/>
      <w:szCs w:val="20"/>
    </w:rPr>
  </w:style>
  <w:style w:type="character" w:customStyle="1" w:styleId="SpecificationChar">
    <w:name w:val="Specification Char"/>
    <w:basedOn w:val="BodyTextChar"/>
    <w:link w:val="Specification"/>
    <w:rsid w:val="002450AB"/>
    <w:rPr>
      <w:rFonts w:ascii="Times New Roman" w:eastAsia="Times New Roman" w:hAnsi="Times New Roman" w:cs="Times New Roman"/>
      <w:sz w:val="24"/>
      <w:szCs w:val="20"/>
      <w:lang w:eastAsia="ar-SA"/>
    </w:rPr>
  </w:style>
  <w:style w:type="table" w:styleId="TableGrid">
    <w:name w:val="Table Grid"/>
    <w:basedOn w:val="TableNormal"/>
    <w:uiPriority w:val="59"/>
    <w:rsid w:val="002450AB"/>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4730BD"/>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BodyText"/>
    <w:link w:val="Heading1Char"/>
    <w:qFormat/>
    <w:rsid w:val="00B81ED4"/>
    <w:pPr>
      <w:keepNext/>
      <w:autoSpaceDE w:val="0"/>
      <w:autoSpaceDN w:val="0"/>
      <w:adjustRightInd w:val="0"/>
      <w:spacing w:before="360" w:after="120" w:line="240" w:lineRule="auto"/>
      <w:outlineLvl w:val="0"/>
    </w:pPr>
    <w:rPr>
      <w:rFonts w:ascii="Calibri" w:eastAsia="Arial Unicode MS" w:hAnsi="Calibri" w:cs="Times New Roman"/>
      <w:b/>
      <w:bCs/>
      <w:color w:val="000000"/>
      <w:sz w:val="24"/>
      <w:szCs w:val="26"/>
    </w:rPr>
  </w:style>
  <w:style w:type="paragraph" w:styleId="Heading3">
    <w:name w:val="heading 3"/>
    <w:basedOn w:val="Normal"/>
    <w:next w:val="Normal"/>
    <w:link w:val="Heading3Char"/>
    <w:uiPriority w:val="9"/>
    <w:unhideWhenUsed/>
    <w:qFormat/>
    <w:rsid w:val="002450AB"/>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81E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B81ED4"/>
  </w:style>
  <w:style w:type="paragraph" w:styleId="Footer">
    <w:name w:val="footer"/>
    <w:basedOn w:val="Normal"/>
    <w:link w:val="FooterChar"/>
    <w:uiPriority w:val="99"/>
    <w:unhideWhenUsed/>
    <w:rsid w:val="00B81E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B81ED4"/>
  </w:style>
  <w:style w:type="paragraph" w:customStyle="1" w:styleId="TableHeading">
    <w:name w:val="Table Heading"/>
    <w:rsid w:val="008F7700"/>
    <w:pPr>
      <w:spacing w:before="60" w:after="60" w:line="240" w:lineRule="auto"/>
    </w:pPr>
    <w:rPr>
      <w:rFonts w:ascii="Calibri" w:eastAsia="Times New Roman" w:hAnsi="Calibri" w:cs="Arial"/>
      <w:b/>
      <w:sz w:val="20"/>
    </w:rPr>
  </w:style>
  <w:style w:type="paragraph" w:customStyle="1" w:styleId="TableText">
    <w:name w:val="Table Text"/>
    <w:rsid w:val="008F7700"/>
    <w:pPr>
      <w:spacing w:before="60" w:after="60" w:line="240" w:lineRule="auto"/>
    </w:pPr>
    <w:rPr>
      <w:rFonts w:ascii="Calibri" w:eastAsia="Times New Roman" w:hAnsi="Calibri" w:cs="Arial"/>
      <w:sz w:val="20"/>
      <w:szCs w:val="20"/>
    </w:rPr>
  </w:style>
  <w:style w:type="paragraph" w:styleId="BodyText">
    <w:name w:val="Body Text"/>
    <w:basedOn w:val="Normal"/>
    <w:link w:val="BodyTextChar"/>
    <w:rsid w:val="00B81ED4"/>
    <w:pPr>
      <w:suppressAutoHyphens/>
      <w:spacing w:before="100" w:after="100" w:line="240" w:lineRule="auto"/>
    </w:pPr>
    <w:rPr>
      <w:rFonts w:ascii="Calibri" w:eastAsia="Times New Roman" w:hAnsi="Calibri" w:cs="Times New Roman"/>
      <w:sz w:val="24"/>
      <w:szCs w:val="24"/>
      <w:lang w:eastAsia="ar-SA"/>
    </w:rPr>
  </w:style>
  <w:style w:type="character" w:customStyle="1" w:styleId="BodyTextChar">
    <w:name w:val="Body Text Char"/>
    <w:basedOn w:val="DefaultParagraphFont"/>
    <w:link w:val="BodyText"/>
    <w:rsid w:val="00B81ED4"/>
    <w:rPr>
      <w:rFonts w:ascii="Calibri" w:eastAsia="Times New Roman" w:hAnsi="Calibri" w:cs="Times New Roman"/>
      <w:sz w:val="24"/>
      <w:szCs w:val="24"/>
      <w:lang w:eastAsia="ar-SA"/>
    </w:rPr>
  </w:style>
  <w:style w:type="character" w:customStyle="1" w:styleId="Heading1Char">
    <w:name w:val="Heading 1 Char"/>
    <w:basedOn w:val="DefaultParagraphFont"/>
    <w:link w:val="Heading1"/>
    <w:rsid w:val="00B81ED4"/>
    <w:rPr>
      <w:rFonts w:ascii="Calibri" w:eastAsia="Arial Unicode MS" w:hAnsi="Calibri" w:cs="Times New Roman"/>
      <w:b/>
      <w:bCs/>
      <w:color w:val="000000"/>
      <w:sz w:val="24"/>
      <w:szCs w:val="26"/>
    </w:rPr>
  </w:style>
  <w:style w:type="paragraph" w:styleId="ListParagraph">
    <w:name w:val="List Paragraph"/>
    <w:basedOn w:val="Normal"/>
    <w:uiPriority w:val="34"/>
    <w:qFormat/>
    <w:rsid w:val="00B81ED4"/>
    <w:pPr>
      <w:ind w:left="720"/>
      <w:contextualSpacing/>
    </w:pPr>
  </w:style>
  <w:style w:type="paragraph" w:customStyle="1" w:styleId="TopInfo">
    <w:name w:val="TopInfo"/>
    <w:basedOn w:val="Normal"/>
    <w:qFormat/>
    <w:rsid w:val="008F7700"/>
    <w:pPr>
      <w:spacing w:before="120" w:after="120" w:line="240" w:lineRule="auto"/>
    </w:pPr>
    <w:rPr>
      <w:sz w:val="24"/>
    </w:rPr>
  </w:style>
  <w:style w:type="paragraph" w:customStyle="1" w:styleId="Story">
    <w:name w:val="Story"/>
    <w:basedOn w:val="Normal"/>
    <w:qFormat/>
    <w:rsid w:val="008F7700"/>
    <w:pPr>
      <w:spacing w:before="120" w:after="120" w:line="240" w:lineRule="auto"/>
    </w:pPr>
    <w:rPr>
      <w:sz w:val="24"/>
    </w:rPr>
  </w:style>
  <w:style w:type="paragraph" w:styleId="BalloonText">
    <w:name w:val="Balloon Text"/>
    <w:basedOn w:val="Normal"/>
    <w:link w:val="BalloonTextChar"/>
    <w:uiPriority w:val="99"/>
    <w:semiHidden/>
    <w:unhideWhenUsed/>
    <w:rsid w:val="00553D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3DD6"/>
    <w:rPr>
      <w:rFonts w:ascii="Tahoma" w:hAnsi="Tahoma" w:cs="Tahoma"/>
      <w:sz w:val="16"/>
      <w:szCs w:val="16"/>
    </w:rPr>
  </w:style>
  <w:style w:type="character" w:customStyle="1" w:styleId="Heading3Char">
    <w:name w:val="Heading 3 Char"/>
    <w:basedOn w:val="DefaultParagraphFont"/>
    <w:link w:val="Heading3"/>
    <w:uiPriority w:val="9"/>
    <w:rsid w:val="002450AB"/>
    <w:rPr>
      <w:rFonts w:asciiTheme="majorHAnsi" w:eastAsiaTheme="majorEastAsia" w:hAnsiTheme="majorHAnsi" w:cstheme="majorBidi"/>
      <w:color w:val="243F60" w:themeColor="accent1" w:themeShade="7F"/>
      <w:sz w:val="24"/>
      <w:szCs w:val="24"/>
    </w:rPr>
  </w:style>
  <w:style w:type="table" w:customStyle="1" w:styleId="GridTable4-Accent51">
    <w:name w:val="Grid Table 4 - Accent 51"/>
    <w:basedOn w:val="TableNormal"/>
    <w:uiPriority w:val="49"/>
    <w:rsid w:val="002450AB"/>
    <w:pPr>
      <w:spacing w:after="0" w:line="240" w:lineRule="auto"/>
    </w:pPr>
    <w:rPr>
      <w:rFonts w:ascii="Times New Roman" w:eastAsia="Times New Roman" w:hAnsi="Times New Roman" w:cs="Times New Roman"/>
      <w:sz w:val="20"/>
      <w:szCs w:val="20"/>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paragraph" w:customStyle="1" w:styleId="Specification">
    <w:name w:val="Specification"/>
    <w:basedOn w:val="BodyText"/>
    <w:link w:val="SpecificationChar"/>
    <w:qFormat/>
    <w:rsid w:val="002450AB"/>
    <w:pPr>
      <w:suppressAutoHyphens w:val="0"/>
      <w:spacing w:before="120" w:after="120"/>
      <w:ind w:left="360"/>
    </w:pPr>
    <w:rPr>
      <w:rFonts w:ascii="Times New Roman" w:hAnsi="Times New Roman"/>
      <w:szCs w:val="20"/>
    </w:rPr>
  </w:style>
  <w:style w:type="character" w:customStyle="1" w:styleId="SpecificationChar">
    <w:name w:val="Specification Char"/>
    <w:basedOn w:val="BodyTextChar"/>
    <w:link w:val="Specification"/>
    <w:rsid w:val="002450AB"/>
    <w:rPr>
      <w:rFonts w:ascii="Times New Roman" w:eastAsia="Times New Roman" w:hAnsi="Times New Roman" w:cs="Times New Roman"/>
      <w:sz w:val="24"/>
      <w:szCs w:val="20"/>
      <w:lang w:eastAsia="ar-SA"/>
    </w:rPr>
  </w:style>
  <w:style w:type="table" w:styleId="TableGrid">
    <w:name w:val="Table Grid"/>
    <w:basedOn w:val="TableNormal"/>
    <w:uiPriority w:val="59"/>
    <w:rsid w:val="002450AB"/>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4730B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3615493">
      <w:bodyDiv w:val="1"/>
      <w:marLeft w:val="0"/>
      <w:marRight w:val="0"/>
      <w:marTop w:val="0"/>
      <w:marBottom w:val="0"/>
      <w:divBdr>
        <w:top w:val="none" w:sz="0" w:space="0" w:color="auto"/>
        <w:left w:val="none" w:sz="0" w:space="0" w:color="auto"/>
        <w:bottom w:val="none" w:sz="0" w:space="0" w:color="auto"/>
        <w:right w:val="none" w:sz="0" w:space="0" w:color="auto"/>
      </w:divBdr>
    </w:div>
    <w:div w:id="1439257239">
      <w:bodyDiv w:val="1"/>
      <w:marLeft w:val="0"/>
      <w:marRight w:val="0"/>
      <w:marTop w:val="0"/>
      <w:marBottom w:val="0"/>
      <w:divBdr>
        <w:top w:val="none" w:sz="0" w:space="0" w:color="auto"/>
        <w:left w:val="none" w:sz="0" w:space="0" w:color="auto"/>
        <w:bottom w:val="none" w:sz="0" w:space="0" w:color="auto"/>
        <w:right w:val="none" w:sz="0" w:space="0" w:color="auto"/>
      </w:divBdr>
    </w:div>
    <w:div w:id="1726492175">
      <w:bodyDiv w:val="1"/>
      <w:marLeft w:val="0"/>
      <w:marRight w:val="0"/>
      <w:marTop w:val="0"/>
      <w:marBottom w:val="0"/>
      <w:divBdr>
        <w:top w:val="none" w:sz="0" w:space="0" w:color="auto"/>
        <w:left w:val="none" w:sz="0" w:space="0" w:color="auto"/>
        <w:bottom w:val="none" w:sz="0" w:space="0" w:color="auto"/>
        <w:right w:val="none" w:sz="0" w:space="0" w:color="auto"/>
      </w:divBdr>
    </w:div>
    <w:div w:id="2026707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
    <Name>Nintex conditional workflow start</Name>
    <Synchronization>Synchronous</Synchronization>
    <Type>10001</Type>
    <SequenceNumber>50000</SequenceNumber>
    <Assembly>Nintex.Workflow, Version=1.0.0.0, Culture=neutral, PublicKeyToken=913f6bae0ca5ae12</Assembly>
    <Class>Nintex.Workflow.ConditionalWorkflowStartReceiver</Class>
    <Data>635986823435522598</Data>
    <Filter/>
  </Receiver>
  <Receiver>
    <Name>Nintex conditional workflow start</Name>
    <Synchronization>Synchronous</Synchronization>
    <Type>10002</Type>
    <SequenceNumber>50000</SequenceNumber>
    <Assembly>Nintex.Workflow, Version=1.0.0.0, Culture=neutral, PublicKeyToken=913f6bae0ca5ae12</Assembly>
    <Class>Nintex.Workflow.ConditionalWorkflowStartReceiver</Class>
    <Data>635986823435522598</Data>
    <Filter/>
  </Receiver>
  <Receiver>
    <Name>Nintex conditional workflow start</Name>
    <Synchronization>Synchronous</Synchronization>
    <Type>2</Type>
    <SequenceNumber>50000</SequenceNumber>
    <Assembly>Nintex.Workflow, Version=1.0.0.0, Culture=neutral, PublicKeyToken=913f6bae0ca5ae12</Assembly>
    <Class>Nintex.Workflow.ConditionalWorkflowStartReceiver</Class>
    <Data>635986823435522598</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Category xmlns="53a7661f-d04e-4608-abef-a17f4a389bfc">ePayments Artifacts</Category>
    <_dlc_DocId xmlns="cdd665a5-4d39-4c80-990a-8a3abca4f55f">657KNE7CTRDA-1055151156-82</_dlc_DocId>
    <_dlc_DocIdUrl xmlns="cdd665a5-4d39-4c80-990a-8a3abca4f55f">
      <Url>http://vaww.oed.portal.va.gov/pm/hape/ipt_5010/EDI_Portfolio/_layouts/DocIdRedir.aspx?ID=657KNE7CTRDA-1055151156-82</Url>
      <Description>657KNE7CTRDA-1055151156-82</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6E0893CF783BF488A855BD31B56C0C1" ma:contentTypeVersion="2" ma:contentTypeDescription="Create a new document." ma:contentTypeScope="" ma:versionID="cdde4511e4e313f3c4c948a0780b97cc">
  <xsd:schema xmlns:xsd="http://www.w3.org/2001/XMLSchema" xmlns:xs="http://www.w3.org/2001/XMLSchema" xmlns:p="http://schemas.microsoft.com/office/2006/metadata/properties" xmlns:ns2="cdd665a5-4d39-4c80-990a-8a3abca4f55f" xmlns:ns3="53a7661f-d04e-4608-abef-a17f4a389bfc" targetNamespace="http://schemas.microsoft.com/office/2006/metadata/properties" ma:root="true" ma:fieldsID="92c9542d1bfe593e9cfd1d364b5e58b8" ns2:_="" ns3:_="">
    <xsd:import namespace="cdd665a5-4d39-4c80-990a-8a3abca4f55f"/>
    <xsd:import namespace="53a7661f-d04e-4608-abef-a17f4a389bfc"/>
    <xsd:element name="properties">
      <xsd:complexType>
        <xsd:sequence>
          <xsd:element name="documentManagement">
            <xsd:complexType>
              <xsd:all>
                <xsd:element ref="ns2:_dlc_DocId" minOccurs="0"/>
                <xsd:element ref="ns2:_dlc_DocIdUrl" minOccurs="0"/>
                <xsd:element ref="ns2:_dlc_DocIdPersistId" minOccurs="0"/>
                <xsd:element ref="ns3:Categor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d665a5-4d39-4c80-990a-8a3abca4f55f"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53a7661f-d04e-4608-abef-a17f4a389bfc" elementFormDefault="qualified">
    <xsd:import namespace="http://schemas.microsoft.com/office/2006/documentManagement/types"/>
    <xsd:import namespace="http://schemas.microsoft.com/office/infopath/2007/PartnerControls"/>
    <xsd:element name="Category" ma:index="11" nillable="true" ma:displayName="Category" ma:format="Dropdown" ma:internalName="Category">
      <xsd:simpleType>
        <xsd:restriction base="dms:Choice">
          <xsd:enumeration value="Administration - Project"/>
          <xsd:enumeration value="Administration - Team"/>
          <xsd:enumeration value="Architecture Artifacts"/>
          <xsd:enumeration value="Architecture Meetings"/>
          <xsd:enumeration value="Change &amp; Configuration Management"/>
          <xsd:enumeration value="Contract Deliverables"/>
          <xsd:enumeration value="eAdministration Artifacts"/>
          <xsd:enumeration value="eAdministration Meetings"/>
          <xsd:enumeration value="eBilling Artifacts"/>
          <xsd:enumeration value="eBilling Meetings"/>
          <xsd:enumeration value="eInsurance Artifacts"/>
          <xsd:enumeration value="eInsurance Meetings"/>
          <xsd:enumeration value="ePayments Artifacts"/>
          <xsd:enumeration value="ePayments Meetings"/>
          <xsd:enumeration value="ePharmacy Artifacts"/>
          <xsd:enumeration value="ePharmacy Meetings"/>
          <xsd:enumeration value="General Meetings"/>
          <xsd:enumeration value="Integrated Program Control (IPC)"/>
          <xsd:enumeration value="Offsite:  Reston 9-20-16 to 9-22-16"/>
          <xsd:enumeration value="Rally Artifacts"/>
          <xsd:enumeration value="Risks &amp; Issues"/>
          <xsd:enumeration value="Schedule"/>
          <xsd:enumeration value="Standard Processes"/>
          <xsd:enumeration value="Team Administration"/>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2A26F4-69E4-49C7-A8D1-86224452D39E}">
  <ds:schemaRefs>
    <ds:schemaRef ds:uri="http://schemas.microsoft.com/sharepoint/v3/contenttype/forms"/>
  </ds:schemaRefs>
</ds:datastoreItem>
</file>

<file path=customXml/itemProps2.xml><?xml version="1.0" encoding="utf-8"?>
<ds:datastoreItem xmlns:ds="http://schemas.openxmlformats.org/officeDocument/2006/customXml" ds:itemID="{C9A0028C-C4DF-4B10-81FB-7D6F73BD8ECA}">
  <ds:schemaRefs>
    <ds:schemaRef ds:uri="http://schemas.microsoft.com/sharepoint/events"/>
  </ds:schemaRefs>
</ds:datastoreItem>
</file>

<file path=customXml/itemProps3.xml><?xml version="1.0" encoding="utf-8"?>
<ds:datastoreItem xmlns:ds="http://schemas.openxmlformats.org/officeDocument/2006/customXml" ds:itemID="{ACAF5F0F-48B4-469F-8C42-DD659FCBBC93}">
  <ds:schemaRefs>
    <ds:schemaRef ds:uri="http://schemas.microsoft.com/office/2006/metadata/properties"/>
    <ds:schemaRef ds:uri="http://schemas.microsoft.com/office/infopath/2007/PartnerControls"/>
    <ds:schemaRef ds:uri="53a7661f-d04e-4608-abef-a17f4a389bfc"/>
    <ds:schemaRef ds:uri="cdd665a5-4d39-4c80-990a-8a3abca4f55f"/>
  </ds:schemaRefs>
</ds:datastoreItem>
</file>

<file path=customXml/itemProps4.xml><?xml version="1.0" encoding="utf-8"?>
<ds:datastoreItem xmlns:ds="http://schemas.openxmlformats.org/officeDocument/2006/customXml" ds:itemID="{EF18AFFE-2960-4A10-9F29-93182162EB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d665a5-4d39-4c80-990a-8a3abca4f55f"/>
    <ds:schemaRef ds:uri="53a7661f-d04e-4608-abef-a17f4a389bf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82D5901F-CC8D-424B-A16E-2E44805437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TotalTime>
  <Pages>3</Pages>
  <Words>463</Words>
  <Characters>2640</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User Story</vt:lpstr>
    </vt:vector>
  </TitlesOfParts>
  <Company>Department of Veterans Affairs</Company>
  <LinksUpToDate>false</LinksUpToDate>
  <CharactersWithSpaces>3097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User Story</dc:title>
  <dc:creator>Kelly, DeAnn</dc:creator>
  <cp:lastModifiedBy>Chad Morrison</cp:lastModifiedBy>
  <cp:revision>8</cp:revision>
  <dcterms:created xsi:type="dcterms:W3CDTF">2016-11-29T18:29:00Z</dcterms:created>
  <dcterms:modified xsi:type="dcterms:W3CDTF">2016-12-21T17:16:00Z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0x01010036E0893CF783BF488A855BD31B56C0C1</vt:lpwstr>
  </property>
  <property fmtid="{D5CDD505-2E9C-101B-9397-08002B2CF9AE}" pid="3" name="_dlc_DocIdItemGuid">
    <vt:lpwstr>21b92c71-cb55-4055-a8cb-c8a7f957c704</vt:lpwstr>
  </property>
  <property fmtid="{D5CDD505-2E9C-101B-9397-08002B2CF9AE}" pid="4" name="Order">
    <vt:r8>8200</vt:r8>
  </property>
</Properties>
</file>